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C773B2">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Pr>
          <w:rFonts w:ascii="等线" w:eastAsia="等线" w:hAnsi="等线"/>
          <w:color w:val="000000"/>
          <w:u w:val="single"/>
          <w:lang w:eastAsia="zh-CN"/>
        </w:rPr>
        <w:t>YJCGFW2025013</w:t>
      </w:r>
    </w:p>
    <w:p w:rsidR="00E1281A" w:rsidRDefault="00E1281A">
      <w:pPr>
        <w:tabs>
          <w:tab w:val="left" w:pos="3558"/>
        </w:tabs>
        <w:spacing w:before="174"/>
        <w:ind w:left="2440"/>
        <w:rPr>
          <w:rFonts w:asciiTheme="minorEastAsia" w:eastAsiaTheme="minorEastAsia" w:hAnsiTheme="minorEastAsia" w:cstheme="minorEastAsia"/>
          <w:sz w:val="28"/>
          <w:u w:val="single"/>
          <w:lang w:eastAsia="zh-CN"/>
        </w:rPr>
      </w:pPr>
    </w:p>
    <w:p w:rsidR="00E1281A" w:rsidRDefault="00E1281A">
      <w:pPr>
        <w:tabs>
          <w:tab w:val="left" w:pos="3558"/>
        </w:tabs>
        <w:spacing w:before="174"/>
        <w:ind w:left="2440"/>
        <w:rPr>
          <w:rFonts w:asciiTheme="minorEastAsia" w:eastAsiaTheme="minorEastAsia" w:hAnsiTheme="minorEastAsia" w:cstheme="minorEastAsia"/>
          <w:sz w:val="28"/>
          <w:u w:val="single"/>
          <w:lang w:eastAsia="zh-CN"/>
        </w:rPr>
      </w:pPr>
    </w:p>
    <w:p w:rsidR="00E1281A" w:rsidRDefault="00C773B2">
      <w:pPr>
        <w:pStyle w:val="a7"/>
        <w:spacing w:before="2"/>
        <w:jc w:val="center"/>
        <w:rPr>
          <w:rFonts w:asciiTheme="minorEastAsia" w:eastAsiaTheme="minorEastAsia" w:hAnsiTheme="minorEastAsia" w:cstheme="minorEastAsia"/>
          <w:sz w:val="48"/>
          <w:szCs w:val="48"/>
          <w:u w:val="single"/>
          <w:lang w:eastAsia="zh-CN"/>
        </w:rPr>
      </w:pPr>
      <w:bookmarkStart w:id="0" w:name="OLE_LINK3"/>
      <w:bookmarkStart w:id="1" w:name="OLE_LINK2"/>
      <w:r>
        <w:rPr>
          <w:rFonts w:asciiTheme="minorEastAsia" w:eastAsiaTheme="minorEastAsia" w:hAnsiTheme="minorEastAsia" w:cstheme="minorEastAsia" w:hint="eastAsia"/>
          <w:sz w:val="48"/>
          <w:szCs w:val="48"/>
          <w:u w:val="single"/>
          <w:lang w:eastAsia="zh-CN"/>
        </w:rPr>
        <w:t>云南省精神病医院</w:t>
      </w:r>
      <w:r>
        <w:rPr>
          <w:rFonts w:asciiTheme="minorEastAsia" w:eastAsiaTheme="minorEastAsia" w:hAnsiTheme="minorEastAsia" w:cstheme="minorEastAsia"/>
          <w:sz w:val="48"/>
          <w:szCs w:val="48"/>
          <w:u w:val="single"/>
          <w:lang w:eastAsia="zh-CN"/>
        </w:rPr>
        <w:t>2025年度公开招聘编制外工作人员笔试命题及相关考务工作、面试命题服务项目询价采购</w:t>
      </w:r>
    </w:p>
    <w:bookmarkEnd w:id="0"/>
    <w:bookmarkEnd w:id="1"/>
    <w:p w:rsidR="00E1281A" w:rsidRDefault="00E1281A">
      <w:pPr>
        <w:tabs>
          <w:tab w:val="left" w:pos="5834"/>
        </w:tabs>
        <w:spacing w:before="14"/>
        <w:ind w:left="2685"/>
        <w:rPr>
          <w:rFonts w:asciiTheme="minorEastAsia" w:eastAsiaTheme="minorEastAsia" w:hAnsiTheme="minorEastAsia" w:cstheme="minorEastAsia"/>
          <w:sz w:val="28"/>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rPr>
          <w:rFonts w:asciiTheme="minorEastAsia" w:eastAsiaTheme="minorEastAsia" w:hAnsiTheme="minorEastAsia" w:cstheme="minorEastAsia"/>
          <w:sz w:val="20"/>
          <w:lang w:eastAsia="zh-CN"/>
        </w:rPr>
      </w:pPr>
    </w:p>
    <w:p w:rsidR="00E1281A" w:rsidRDefault="00C773B2">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spacing w:before="7"/>
        <w:rPr>
          <w:rFonts w:asciiTheme="minorEastAsia" w:eastAsiaTheme="minorEastAsia" w:hAnsiTheme="minorEastAsia" w:cstheme="minorEastAsia"/>
          <w:b/>
          <w:sz w:val="28"/>
          <w:szCs w:val="28"/>
          <w:lang w:eastAsia="zh-CN"/>
        </w:rPr>
      </w:pPr>
    </w:p>
    <w:p w:rsidR="00E1281A" w:rsidRDefault="00C773B2">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E1281A" w:rsidRDefault="00C773B2">
      <w:pPr>
        <w:widowControl/>
        <w:ind w:firstLineChars="393" w:firstLine="1105"/>
        <w:rPr>
          <w:rFonts w:asciiTheme="minorEastAsia" w:eastAsiaTheme="minorEastAsia" w:hAnsiTheme="minorEastAsia" w:cstheme="minorEastAsia"/>
          <w:b/>
          <w:sz w:val="28"/>
          <w:szCs w:val="28"/>
          <w:lang w:eastAsia="zh-CN"/>
        </w:rPr>
        <w:sectPr w:rsidR="00E1281A">
          <w:headerReference w:type="even" r:id="rId9"/>
          <w:headerReference w:type="default" r:id="rId10"/>
          <w:footerReference w:type="even" r:id="rId11"/>
          <w:footerReference w:type="default" r:id="rId12"/>
          <w:headerReference w:type="first" r:id="rId13"/>
          <w:footerReference w:type="first" r:id="rId14"/>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Pr>
          <w:rFonts w:asciiTheme="minorEastAsia" w:eastAsiaTheme="minorEastAsia" w:hAnsiTheme="minorEastAsia" w:cstheme="minorEastAsia" w:hint="eastAsia"/>
          <w:b/>
          <w:sz w:val="28"/>
          <w:szCs w:val="28"/>
          <w:u w:val="single"/>
          <w:lang w:eastAsia="zh-CN"/>
        </w:rPr>
        <w:t>5</w:t>
      </w:r>
      <w:r>
        <w:rPr>
          <w:rFonts w:asciiTheme="minorEastAsia" w:eastAsiaTheme="minorEastAsia" w:hAnsiTheme="minorEastAsia" w:cstheme="minorEastAsia" w:hint="eastAsia"/>
          <w:b/>
          <w:sz w:val="28"/>
          <w:szCs w:val="28"/>
          <w:lang w:eastAsia="zh-CN"/>
        </w:rPr>
        <w:t>月</w:t>
      </w:r>
    </w:p>
    <w:p w:rsidR="00E1281A" w:rsidRDefault="00C773B2">
      <w:pPr>
        <w:jc w:val="center"/>
        <w:rPr>
          <w:b/>
          <w:bCs/>
          <w:sz w:val="28"/>
          <w:szCs w:val="28"/>
        </w:rPr>
      </w:pPr>
      <w:r>
        <w:rPr>
          <w:b/>
          <w:bCs/>
          <w:sz w:val="28"/>
          <w:szCs w:val="28"/>
        </w:rPr>
        <w:lastRenderedPageBreak/>
        <w:t>目录</w:t>
      </w:r>
    </w:p>
    <w:p w:rsidR="00E1281A" w:rsidRDefault="00A53587">
      <w:pPr>
        <w:pStyle w:val="10"/>
        <w:tabs>
          <w:tab w:val="right" w:leader="dot" w:pos="10074"/>
        </w:tabs>
      </w:pPr>
      <w:r w:rsidRPr="00A53587">
        <w:fldChar w:fldCharType="begin"/>
      </w:r>
      <w:r w:rsidR="00C773B2">
        <w:instrText xml:space="preserve"> TOC \o "1-3" \h \z \u </w:instrText>
      </w:r>
      <w:r w:rsidRPr="00A53587">
        <w:fldChar w:fldCharType="separate"/>
      </w:r>
      <w:hyperlink w:anchor="_Toc4598" w:history="1">
        <w:r w:rsidR="00C773B2">
          <w:rPr>
            <w:rFonts w:asciiTheme="minorEastAsia" w:eastAsiaTheme="minorEastAsia" w:hAnsiTheme="minorEastAsia" w:cstheme="minorEastAsia" w:hint="eastAsia"/>
            <w:lang w:eastAsia="zh-CN"/>
          </w:rPr>
          <w:t>第一章  询价采购公告</w:t>
        </w:r>
        <w:r w:rsidR="00C773B2">
          <w:tab/>
        </w:r>
      </w:hyperlink>
    </w:p>
    <w:p w:rsidR="00E1281A" w:rsidRDefault="00A53587">
      <w:pPr>
        <w:pStyle w:val="20"/>
        <w:tabs>
          <w:tab w:val="right" w:leader="dot" w:pos="10074"/>
        </w:tabs>
      </w:pPr>
      <w:hyperlink w:anchor="_Toc15902" w:history="1">
        <w:r w:rsidR="00C773B2">
          <w:rPr>
            <w:rFonts w:hint="eastAsia"/>
            <w:szCs w:val="24"/>
          </w:rPr>
          <w:t>一、项目基本情况</w:t>
        </w:r>
        <w:r w:rsidR="00C773B2">
          <w:tab/>
        </w:r>
      </w:hyperlink>
    </w:p>
    <w:p w:rsidR="00E1281A" w:rsidRDefault="00A53587">
      <w:pPr>
        <w:pStyle w:val="20"/>
        <w:tabs>
          <w:tab w:val="right" w:leader="dot" w:pos="10074"/>
        </w:tabs>
      </w:pPr>
      <w:hyperlink w:anchor="_Toc12144" w:history="1">
        <w:r w:rsidR="00C773B2">
          <w:rPr>
            <w:rFonts w:hint="eastAsia"/>
            <w:szCs w:val="24"/>
          </w:rPr>
          <w:t>二、申请人的资格要求：</w:t>
        </w:r>
        <w:r w:rsidR="00C773B2">
          <w:tab/>
        </w:r>
      </w:hyperlink>
    </w:p>
    <w:p w:rsidR="00E1281A" w:rsidRDefault="00A53587">
      <w:pPr>
        <w:pStyle w:val="20"/>
        <w:tabs>
          <w:tab w:val="right" w:leader="dot" w:pos="10074"/>
        </w:tabs>
      </w:pPr>
      <w:hyperlink w:anchor="_Toc18763" w:history="1">
        <w:r w:rsidR="00C773B2">
          <w:rPr>
            <w:rFonts w:hint="eastAsia"/>
            <w:szCs w:val="24"/>
          </w:rPr>
          <w:t>三、获取采购文件</w:t>
        </w:r>
        <w:r w:rsidR="00C773B2">
          <w:tab/>
        </w:r>
      </w:hyperlink>
    </w:p>
    <w:p w:rsidR="00E1281A" w:rsidRDefault="00A53587">
      <w:pPr>
        <w:pStyle w:val="20"/>
        <w:tabs>
          <w:tab w:val="right" w:leader="dot" w:pos="10074"/>
        </w:tabs>
      </w:pPr>
      <w:hyperlink w:anchor="_Toc1204" w:history="1">
        <w:r w:rsidR="00C773B2">
          <w:rPr>
            <w:rFonts w:hint="eastAsia"/>
            <w:szCs w:val="24"/>
          </w:rPr>
          <w:t>四、响应文件提交</w:t>
        </w:r>
        <w:r w:rsidR="00C773B2">
          <w:tab/>
        </w:r>
      </w:hyperlink>
    </w:p>
    <w:p w:rsidR="00E1281A" w:rsidRDefault="00A53587">
      <w:pPr>
        <w:pStyle w:val="20"/>
        <w:tabs>
          <w:tab w:val="right" w:leader="dot" w:pos="10074"/>
        </w:tabs>
      </w:pPr>
      <w:hyperlink w:anchor="_Toc59" w:history="1">
        <w:r w:rsidR="00C773B2">
          <w:rPr>
            <w:rFonts w:hint="eastAsia"/>
            <w:szCs w:val="24"/>
          </w:rPr>
          <w:t>五、开启（竞争性磋商方式必须填写）</w:t>
        </w:r>
        <w:r w:rsidR="00C773B2">
          <w:tab/>
        </w:r>
      </w:hyperlink>
    </w:p>
    <w:p w:rsidR="00E1281A" w:rsidRDefault="00A53587">
      <w:pPr>
        <w:pStyle w:val="20"/>
        <w:tabs>
          <w:tab w:val="right" w:leader="dot" w:pos="10074"/>
        </w:tabs>
      </w:pPr>
      <w:hyperlink w:anchor="_Toc27220" w:history="1">
        <w:r w:rsidR="00C773B2">
          <w:rPr>
            <w:rFonts w:hint="eastAsia"/>
            <w:szCs w:val="24"/>
          </w:rPr>
          <w:t>六、公告期限</w:t>
        </w:r>
        <w:r w:rsidR="00C773B2">
          <w:tab/>
        </w:r>
      </w:hyperlink>
    </w:p>
    <w:p w:rsidR="00E1281A" w:rsidRDefault="00A53587">
      <w:pPr>
        <w:pStyle w:val="20"/>
        <w:tabs>
          <w:tab w:val="right" w:leader="dot" w:pos="10074"/>
        </w:tabs>
      </w:pPr>
      <w:hyperlink w:anchor="_Toc9263" w:history="1">
        <w:r w:rsidR="00C773B2">
          <w:rPr>
            <w:rFonts w:hint="eastAsia"/>
            <w:szCs w:val="24"/>
          </w:rPr>
          <w:t>七、其他补充事宜</w:t>
        </w:r>
        <w:r w:rsidR="00C773B2">
          <w:tab/>
        </w:r>
      </w:hyperlink>
    </w:p>
    <w:p w:rsidR="00E1281A" w:rsidRDefault="00A53587">
      <w:pPr>
        <w:pStyle w:val="20"/>
        <w:tabs>
          <w:tab w:val="right" w:leader="dot" w:pos="10074"/>
        </w:tabs>
      </w:pPr>
      <w:hyperlink w:anchor="_Toc9114" w:history="1">
        <w:r w:rsidR="00C773B2">
          <w:rPr>
            <w:rFonts w:hint="eastAsia"/>
            <w:szCs w:val="24"/>
          </w:rPr>
          <w:t>八、凡对本次采购提出询问，请按以下方式联系</w:t>
        </w:r>
        <w:r w:rsidR="00C773B2">
          <w:tab/>
        </w:r>
      </w:hyperlink>
    </w:p>
    <w:p w:rsidR="00E1281A" w:rsidRDefault="00A53587">
      <w:pPr>
        <w:pStyle w:val="10"/>
        <w:tabs>
          <w:tab w:val="right" w:leader="dot" w:pos="10074"/>
        </w:tabs>
      </w:pPr>
      <w:hyperlink w:anchor="_Toc7699" w:history="1">
        <w:r w:rsidR="00C773B2">
          <w:rPr>
            <w:rFonts w:asciiTheme="minorEastAsia" w:eastAsiaTheme="minorEastAsia" w:hAnsiTheme="minorEastAsia" w:cstheme="minorEastAsia" w:hint="eastAsia"/>
            <w:lang w:eastAsia="zh-CN"/>
          </w:rPr>
          <w:t>第二章  供应商须知</w:t>
        </w:r>
        <w:r w:rsidR="00C773B2">
          <w:tab/>
        </w:r>
      </w:hyperlink>
    </w:p>
    <w:p w:rsidR="00E1281A" w:rsidRDefault="00A53587">
      <w:pPr>
        <w:pStyle w:val="20"/>
        <w:tabs>
          <w:tab w:val="right" w:leader="dot" w:pos="10074"/>
        </w:tabs>
      </w:pPr>
      <w:hyperlink w:anchor="_Toc1383" w:history="1">
        <w:r w:rsidR="00C773B2">
          <w:rPr>
            <w:rFonts w:hint="eastAsia"/>
            <w:szCs w:val="28"/>
            <w:lang w:eastAsia="zh-CN"/>
          </w:rPr>
          <w:t>供应商须知前附表</w:t>
        </w:r>
        <w:r w:rsidR="00C773B2">
          <w:tab/>
        </w:r>
      </w:hyperlink>
    </w:p>
    <w:p w:rsidR="00E1281A" w:rsidRDefault="00A53587">
      <w:pPr>
        <w:pStyle w:val="20"/>
        <w:tabs>
          <w:tab w:val="right" w:leader="dot" w:pos="10074"/>
        </w:tabs>
      </w:pPr>
      <w:hyperlink w:anchor="_Toc18531" w:history="1">
        <w:r w:rsidR="00C773B2">
          <w:rPr>
            <w:rFonts w:hint="eastAsia"/>
            <w:szCs w:val="28"/>
            <w:lang w:eastAsia="zh-CN"/>
          </w:rPr>
          <w:t>1.总则</w:t>
        </w:r>
        <w:r w:rsidR="00C773B2">
          <w:tab/>
        </w:r>
      </w:hyperlink>
    </w:p>
    <w:p w:rsidR="00E1281A" w:rsidRDefault="00A53587">
      <w:pPr>
        <w:pStyle w:val="20"/>
        <w:tabs>
          <w:tab w:val="right" w:leader="dot" w:pos="10074"/>
        </w:tabs>
      </w:pPr>
      <w:hyperlink w:anchor="_Toc23800" w:history="1">
        <w:r w:rsidR="00C773B2">
          <w:rPr>
            <w:rFonts w:hint="eastAsia"/>
            <w:szCs w:val="28"/>
            <w:lang w:eastAsia="zh-CN"/>
          </w:rPr>
          <w:t>2.询价采购文件</w:t>
        </w:r>
        <w:r w:rsidR="00C773B2">
          <w:tab/>
        </w:r>
      </w:hyperlink>
    </w:p>
    <w:p w:rsidR="00E1281A" w:rsidRDefault="00A53587">
      <w:pPr>
        <w:pStyle w:val="20"/>
        <w:tabs>
          <w:tab w:val="right" w:leader="dot" w:pos="10074"/>
        </w:tabs>
      </w:pPr>
      <w:hyperlink w:anchor="_Toc27978" w:history="1">
        <w:r w:rsidR="00C773B2">
          <w:rPr>
            <w:rFonts w:hint="eastAsia"/>
            <w:szCs w:val="28"/>
            <w:lang w:eastAsia="zh-CN"/>
          </w:rPr>
          <w:t>3.响应文件的编制</w:t>
        </w:r>
        <w:r w:rsidR="00C773B2">
          <w:tab/>
        </w:r>
      </w:hyperlink>
    </w:p>
    <w:p w:rsidR="00E1281A" w:rsidRDefault="00A53587">
      <w:pPr>
        <w:pStyle w:val="20"/>
        <w:tabs>
          <w:tab w:val="right" w:leader="dot" w:pos="10074"/>
        </w:tabs>
      </w:pPr>
      <w:hyperlink w:anchor="_Toc24078" w:history="1">
        <w:r w:rsidR="00C773B2">
          <w:rPr>
            <w:rFonts w:hint="eastAsia"/>
            <w:szCs w:val="28"/>
            <w:lang w:eastAsia="zh-CN"/>
          </w:rPr>
          <w:t>4.响应文件的递交</w:t>
        </w:r>
        <w:r w:rsidR="00C773B2">
          <w:tab/>
        </w:r>
      </w:hyperlink>
    </w:p>
    <w:p w:rsidR="00E1281A" w:rsidRDefault="00A53587">
      <w:pPr>
        <w:pStyle w:val="20"/>
        <w:tabs>
          <w:tab w:val="right" w:leader="dot" w:pos="10074"/>
        </w:tabs>
      </w:pPr>
      <w:hyperlink w:anchor="_Toc17094" w:history="1">
        <w:r w:rsidR="00C773B2">
          <w:rPr>
            <w:rFonts w:hint="eastAsia"/>
            <w:szCs w:val="28"/>
            <w:lang w:eastAsia="zh-CN"/>
          </w:rPr>
          <w:t>5.评审</w:t>
        </w:r>
        <w:r w:rsidR="00C773B2">
          <w:tab/>
        </w:r>
      </w:hyperlink>
    </w:p>
    <w:p w:rsidR="00E1281A" w:rsidRDefault="00A53587">
      <w:pPr>
        <w:pStyle w:val="31"/>
        <w:tabs>
          <w:tab w:val="right" w:leader="dot" w:pos="10074"/>
        </w:tabs>
      </w:pPr>
      <w:hyperlink w:anchor="_Toc23300" w:history="1">
        <w:r w:rsidR="00C773B2">
          <w:rPr>
            <w:rFonts w:hint="eastAsia"/>
            <w:szCs w:val="24"/>
            <w:lang w:eastAsia="zh-CN"/>
          </w:rPr>
          <w:t>5.1 询价小组</w:t>
        </w:r>
        <w:r w:rsidR="00C773B2">
          <w:tab/>
        </w:r>
      </w:hyperlink>
    </w:p>
    <w:p w:rsidR="00E1281A" w:rsidRDefault="00A53587">
      <w:pPr>
        <w:pStyle w:val="31"/>
        <w:tabs>
          <w:tab w:val="right" w:leader="dot" w:pos="10074"/>
        </w:tabs>
      </w:pPr>
      <w:hyperlink w:anchor="_Toc15565" w:history="1">
        <w:r w:rsidR="00C773B2">
          <w:rPr>
            <w:rFonts w:hint="eastAsia"/>
            <w:szCs w:val="24"/>
            <w:lang w:eastAsia="zh-CN"/>
          </w:rPr>
          <w:t>5.2 评审原则</w:t>
        </w:r>
        <w:r w:rsidR="00C773B2">
          <w:tab/>
        </w:r>
      </w:hyperlink>
    </w:p>
    <w:p w:rsidR="00E1281A" w:rsidRDefault="00A53587">
      <w:pPr>
        <w:pStyle w:val="31"/>
        <w:tabs>
          <w:tab w:val="right" w:leader="dot" w:pos="10074"/>
        </w:tabs>
      </w:pPr>
      <w:hyperlink w:anchor="_Toc24274" w:history="1">
        <w:r w:rsidR="00C773B2">
          <w:rPr>
            <w:rFonts w:hint="eastAsia"/>
            <w:szCs w:val="24"/>
            <w:lang w:eastAsia="zh-CN"/>
          </w:rPr>
          <w:t>5.3监督</w:t>
        </w:r>
        <w:r w:rsidR="00C773B2">
          <w:tab/>
        </w:r>
      </w:hyperlink>
    </w:p>
    <w:p w:rsidR="00E1281A" w:rsidRDefault="00A53587">
      <w:pPr>
        <w:pStyle w:val="31"/>
        <w:tabs>
          <w:tab w:val="right" w:leader="dot" w:pos="10074"/>
        </w:tabs>
      </w:pPr>
      <w:hyperlink w:anchor="_Toc3537" w:history="1">
        <w:r w:rsidR="00C773B2">
          <w:rPr>
            <w:rFonts w:hint="eastAsia"/>
            <w:szCs w:val="24"/>
            <w:lang w:eastAsia="zh-CN"/>
          </w:rPr>
          <w:t>5.4初步评审</w:t>
        </w:r>
        <w:r w:rsidR="00C773B2">
          <w:tab/>
        </w:r>
      </w:hyperlink>
    </w:p>
    <w:p w:rsidR="00E1281A" w:rsidRDefault="00A53587">
      <w:pPr>
        <w:pStyle w:val="31"/>
        <w:tabs>
          <w:tab w:val="right" w:leader="dot" w:pos="10074"/>
        </w:tabs>
      </w:pPr>
      <w:hyperlink w:anchor="_Toc16415" w:history="1">
        <w:r w:rsidR="00C773B2">
          <w:rPr>
            <w:rFonts w:hint="eastAsia"/>
            <w:szCs w:val="24"/>
            <w:lang w:eastAsia="zh-CN"/>
          </w:rPr>
          <w:t>5.5询价程序</w:t>
        </w:r>
        <w:r w:rsidR="00C773B2">
          <w:tab/>
        </w:r>
      </w:hyperlink>
    </w:p>
    <w:p w:rsidR="00E1281A" w:rsidRDefault="00A53587">
      <w:pPr>
        <w:pStyle w:val="31"/>
        <w:tabs>
          <w:tab w:val="right" w:leader="dot" w:pos="10074"/>
        </w:tabs>
      </w:pPr>
      <w:hyperlink w:anchor="_Toc12297" w:history="1">
        <w:r w:rsidR="00C773B2">
          <w:rPr>
            <w:rFonts w:hint="eastAsia"/>
            <w:szCs w:val="24"/>
            <w:lang w:eastAsia="zh-CN"/>
          </w:rPr>
          <w:t>5.6询价会议纪律</w:t>
        </w:r>
        <w:r w:rsidR="00C773B2">
          <w:tab/>
        </w:r>
      </w:hyperlink>
    </w:p>
    <w:p w:rsidR="00E1281A" w:rsidRDefault="00A53587">
      <w:pPr>
        <w:pStyle w:val="31"/>
        <w:tabs>
          <w:tab w:val="right" w:leader="dot" w:pos="10074"/>
        </w:tabs>
      </w:pPr>
      <w:hyperlink w:anchor="_Toc15807" w:history="1">
        <w:r w:rsidR="00C773B2">
          <w:rPr>
            <w:rFonts w:hint="eastAsia"/>
            <w:szCs w:val="24"/>
            <w:lang w:eastAsia="zh-CN"/>
          </w:rPr>
          <w:t>5.7响应文件的澄清</w:t>
        </w:r>
        <w:r w:rsidR="00C773B2">
          <w:tab/>
        </w:r>
      </w:hyperlink>
    </w:p>
    <w:p w:rsidR="00E1281A" w:rsidRDefault="00A53587">
      <w:pPr>
        <w:pStyle w:val="31"/>
        <w:tabs>
          <w:tab w:val="right" w:leader="dot" w:pos="10074"/>
        </w:tabs>
      </w:pPr>
      <w:hyperlink w:anchor="_Toc26223" w:history="1">
        <w:r w:rsidR="00C773B2">
          <w:rPr>
            <w:rFonts w:hint="eastAsia"/>
            <w:szCs w:val="24"/>
            <w:lang w:eastAsia="zh-CN"/>
          </w:rPr>
          <w:t>5.8评定成交的标准</w:t>
        </w:r>
        <w:r w:rsidR="00C773B2">
          <w:tab/>
        </w:r>
      </w:hyperlink>
    </w:p>
    <w:p w:rsidR="00E1281A" w:rsidRDefault="00A53587">
      <w:pPr>
        <w:pStyle w:val="20"/>
        <w:tabs>
          <w:tab w:val="right" w:leader="dot" w:pos="10074"/>
        </w:tabs>
      </w:pPr>
      <w:hyperlink w:anchor="_Toc30809" w:history="1">
        <w:r w:rsidR="00C773B2">
          <w:rPr>
            <w:rFonts w:hint="eastAsia"/>
            <w:szCs w:val="28"/>
            <w:lang w:eastAsia="zh-CN"/>
          </w:rPr>
          <w:t>6.成交和合同</w:t>
        </w:r>
        <w:r w:rsidR="00C773B2">
          <w:tab/>
        </w:r>
      </w:hyperlink>
    </w:p>
    <w:p w:rsidR="00E1281A" w:rsidRDefault="00A53587">
      <w:pPr>
        <w:pStyle w:val="31"/>
        <w:tabs>
          <w:tab w:val="right" w:leader="dot" w:pos="10074"/>
        </w:tabs>
      </w:pPr>
      <w:hyperlink w:anchor="_Toc23131" w:history="1">
        <w:r w:rsidR="00C773B2">
          <w:rPr>
            <w:rFonts w:hint="eastAsia"/>
            <w:szCs w:val="24"/>
            <w:lang w:eastAsia="zh-CN"/>
          </w:rPr>
          <w:t>6.1确定成交供应商</w:t>
        </w:r>
        <w:r w:rsidR="00C773B2">
          <w:tab/>
        </w:r>
      </w:hyperlink>
    </w:p>
    <w:p w:rsidR="00E1281A" w:rsidRDefault="00A53587">
      <w:pPr>
        <w:pStyle w:val="31"/>
        <w:tabs>
          <w:tab w:val="right" w:leader="dot" w:pos="10074"/>
        </w:tabs>
      </w:pPr>
      <w:hyperlink w:anchor="_Toc31241" w:history="1">
        <w:r w:rsidR="00C773B2">
          <w:rPr>
            <w:rFonts w:hint="eastAsia"/>
            <w:szCs w:val="24"/>
            <w:lang w:eastAsia="zh-CN"/>
          </w:rPr>
          <w:t>6.2成交公告</w:t>
        </w:r>
        <w:r w:rsidR="00C773B2">
          <w:tab/>
        </w:r>
      </w:hyperlink>
    </w:p>
    <w:p w:rsidR="00E1281A" w:rsidRDefault="00A53587">
      <w:pPr>
        <w:pStyle w:val="31"/>
        <w:tabs>
          <w:tab w:val="right" w:leader="dot" w:pos="10074"/>
        </w:tabs>
      </w:pPr>
      <w:hyperlink w:anchor="_Toc25359" w:history="1">
        <w:r w:rsidR="00C773B2">
          <w:rPr>
            <w:rFonts w:hint="eastAsia"/>
            <w:szCs w:val="24"/>
            <w:lang w:eastAsia="zh-CN"/>
          </w:rPr>
          <w:t>6.3成交通知</w:t>
        </w:r>
        <w:r w:rsidR="00C773B2">
          <w:tab/>
        </w:r>
      </w:hyperlink>
    </w:p>
    <w:p w:rsidR="00E1281A" w:rsidRDefault="00A53587">
      <w:pPr>
        <w:pStyle w:val="31"/>
        <w:tabs>
          <w:tab w:val="right" w:leader="dot" w:pos="10074"/>
        </w:tabs>
      </w:pPr>
      <w:hyperlink w:anchor="_Toc17462" w:history="1">
        <w:r w:rsidR="00C773B2">
          <w:rPr>
            <w:rFonts w:hint="eastAsia"/>
            <w:szCs w:val="24"/>
            <w:lang w:eastAsia="zh-CN"/>
          </w:rPr>
          <w:t>6.4 履约保证金</w:t>
        </w:r>
        <w:r w:rsidR="00C773B2">
          <w:tab/>
        </w:r>
      </w:hyperlink>
    </w:p>
    <w:p w:rsidR="00E1281A" w:rsidRDefault="00A53587">
      <w:pPr>
        <w:pStyle w:val="31"/>
        <w:tabs>
          <w:tab w:val="right" w:leader="dot" w:pos="10074"/>
        </w:tabs>
      </w:pPr>
      <w:hyperlink w:anchor="_Toc11975" w:history="1">
        <w:r w:rsidR="00C773B2">
          <w:rPr>
            <w:rFonts w:hint="eastAsia"/>
            <w:szCs w:val="24"/>
            <w:lang w:eastAsia="zh-CN"/>
          </w:rPr>
          <w:t>6.5 签订合同</w:t>
        </w:r>
        <w:r w:rsidR="00C773B2">
          <w:tab/>
        </w:r>
      </w:hyperlink>
    </w:p>
    <w:p w:rsidR="00E1281A" w:rsidRDefault="00A53587">
      <w:pPr>
        <w:pStyle w:val="20"/>
        <w:tabs>
          <w:tab w:val="right" w:leader="dot" w:pos="10074"/>
        </w:tabs>
      </w:pPr>
      <w:hyperlink w:anchor="_Toc28804" w:history="1">
        <w:r w:rsidR="00C773B2">
          <w:rPr>
            <w:szCs w:val="28"/>
            <w:lang w:eastAsia="zh-CN"/>
          </w:rPr>
          <w:t>7</w:t>
        </w:r>
        <w:r w:rsidR="00C773B2">
          <w:rPr>
            <w:rFonts w:hint="eastAsia"/>
            <w:szCs w:val="28"/>
            <w:lang w:eastAsia="zh-CN"/>
          </w:rPr>
          <w:t>.需要补充的其他内容</w:t>
        </w:r>
        <w:r w:rsidR="00C773B2">
          <w:tab/>
        </w:r>
      </w:hyperlink>
    </w:p>
    <w:p w:rsidR="00E1281A" w:rsidRDefault="00A53587">
      <w:pPr>
        <w:pStyle w:val="10"/>
        <w:tabs>
          <w:tab w:val="right" w:leader="dot" w:pos="10074"/>
        </w:tabs>
      </w:pPr>
      <w:hyperlink w:anchor="_Toc19511" w:history="1">
        <w:r w:rsidR="00C773B2">
          <w:rPr>
            <w:rFonts w:asciiTheme="minorEastAsia" w:eastAsiaTheme="minorEastAsia" w:hAnsiTheme="minorEastAsia" w:cstheme="minorEastAsia" w:hint="eastAsia"/>
            <w:lang w:eastAsia="zh-CN"/>
          </w:rPr>
          <w:t>第三章  合同条款</w:t>
        </w:r>
        <w:r w:rsidR="00C773B2">
          <w:tab/>
        </w:r>
      </w:hyperlink>
    </w:p>
    <w:p w:rsidR="00E1281A" w:rsidRDefault="00A53587">
      <w:pPr>
        <w:pStyle w:val="10"/>
        <w:tabs>
          <w:tab w:val="right" w:leader="dot" w:pos="10074"/>
        </w:tabs>
      </w:pPr>
      <w:hyperlink w:anchor="_Toc10776" w:history="1">
        <w:r w:rsidR="00C773B2">
          <w:rPr>
            <w:rFonts w:asciiTheme="minorEastAsia" w:eastAsiaTheme="minorEastAsia" w:hAnsiTheme="minorEastAsia" w:cstheme="minorEastAsia" w:hint="eastAsia"/>
            <w:lang w:eastAsia="zh-CN"/>
          </w:rPr>
          <w:t>第四章  货物需求一览表及技术规格</w:t>
        </w:r>
        <w:r w:rsidR="00C773B2">
          <w:tab/>
        </w:r>
      </w:hyperlink>
    </w:p>
    <w:p w:rsidR="00E1281A" w:rsidRDefault="00A53587">
      <w:pPr>
        <w:pStyle w:val="31"/>
        <w:tabs>
          <w:tab w:val="right" w:leader="dot" w:pos="10074"/>
        </w:tabs>
      </w:pPr>
      <w:hyperlink w:anchor="_Toc946" w:history="1">
        <w:r w:rsidR="00C773B2">
          <w:rPr>
            <w:rFonts w:hint="eastAsia"/>
            <w:szCs w:val="28"/>
            <w:lang w:eastAsia="zh-CN"/>
          </w:rPr>
          <w:t>一、货物需求一览表（结合项目实际情况编制）</w:t>
        </w:r>
        <w:r w:rsidR="00C773B2">
          <w:tab/>
        </w:r>
      </w:hyperlink>
    </w:p>
    <w:p w:rsidR="00E1281A" w:rsidRDefault="00A53587">
      <w:pPr>
        <w:pStyle w:val="31"/>
        <w:tabs>
          <w:tab w:val="right" w:leader="dot" w:pos="10074"/>
        </w:tabs>
      </w:pPr>
      <w:hyperlink w:anchor="_Toc2720" w:history="1">
        <w:r w:rsidR="00C773B2">
          <w:rPr>
            <w:rFonts w:hint="eastAsia"/>
            <w:szCs w:val="28"/>
            <w:lang w:eastAsia="zh-CN"/>
          </w:rPr>
          <w:t>二、技术规格</w:t>
        </w:r>
        <w:r w:rsidR="00C773B2">
          <w:tab/>
        </w:r>
      </w:hyperlink>
    </w:p>
    <w:p w:rsidR="00E1281A" w:rsidRDefault="00A53587">
      <w:pPr>
        <w:pStyle w:val="10"/>
        <w:tabs>
          <w:tab w:val="right" w:leader="dot" w:pos="10074"/>
        </w:tabs>
      </w:pPr>
      <w:hyperlink w:anchor="_Toc12888" w:history="1">
        <w:r w:rsidR="00C773B2">
          <w:rPr>
            <w:rFonts w:asciiTheme="minorEastAsia" w:eastAsiaTheme="minorEastAsia" w:hAnsiTheme="minorEastAsia" w:cstheme="minorEastAsia" w:hint="eastAsia"/>
            <w:lang w:eastAsia="zh-CN"/>
          </w:rPr>
          <w:t>第五章  响应文件格式</w:t>
        </w:r>
        <w:r w:rsidR="00C773B2">
          <w:tab/>
        </w:r>
      </w:hyperlink>
    </w:p>
    <w:p w:rsidR="00E1281A" w:rsidRDefault="00A53587">
      <w:pPr>
        <w:pStyle w:val="20"/>
        <w:tabs>
          <w:tab w:val="right" w:leader="dot" w:pos="10074"/>
        </w:tabs>
      </w:pPr>
      <w:hyperlink w:anchor="_Toc24219" w:history="1">
        <w:r w:rsidR="00C773B2">
          <w:rPr>
            <w:rFonts w:hint="eastAsia"/>
            <w:szCs w:val="28"/>
            <w:lang w:eastAsia="zh-CN"/>
          </w:rPr>
          <w:t>一、报价一览表</w:t>
        </w:r>
        <w:r w:rsidR="00C773B2">
          <w:tab/>
        </w:r>
      </w:hyperlink>
    </w:p>
    <w:p w:rsidR="00E1281A" w:rsidRDefault="00A53587">
      <w:pPr>
        <w:pStyle w:val="20"/>
        <w:tabs>
          <w:tab w:val="right" w:leader="dot" w:pos="10074"/>
        </w:tabs>
      </w:pPr>
      <w:hyperlink w:anchor="_Toc9406" w:history="1">
        <w:r w:rsidR="00C773B2">
          <w:rPr>
            <w:rFonts w:hint="eastAsia"/>
            <w:szCs w:val="28"/>
            <w:lang w:eastAsia="zh-CN"/>
          </w:rPr>
          <w:t>二、报价函</w:t>
        </w:r>
        <w:r w:rsidR="00C773B2">
          <w:tab/>
        </w:r>
      </w:hyperlink>
    </w:p>
    <w:p w:rsidR="00E1281A" w:rsidRDefault="00A53587">
      <w:pPr>
        <w:pStyle w:val="20"/>
        <w:tabs>
          <w:tab w:val="right" w:leader="dot" w:pos="10074"/>
        </w:tabs>
      </w:pPr>
      <w:hyperlink w:anchor="_Toc4607" w:history="1">
        <w:r w:rsidR="00C773B2">
          <w:rPr>
            <w:rFonts w:hint="eastAsia"/>
            <w:szCs w:val="28"/>
            <w:lang w:eastAsia="zh-CN"/>
          </w:rPr>
          <w:t>三、法定代表人(单位负责人)身份证明</w:t>
        </w:r>
        <w:r w:rsidR="00C773B2">
          <w:tab/>
        </w:r>
      </w:hyperlink>
    </w:p>
    <w:p w:rsidR="00E1281A" w:rsidRDefault="00A53587">
      <w:pPr>
        <w:pStyle w:val="20"/>
        <w:tabs>
          <w:tab w:val="right" w:leader="dot" w:pos="10074"/>
        </w:tabs>
      </w:pPr>
      <w:hyperlink w:anchor="_Toc27122" w:history="1">
        <w:r w:rsidR="00C773B2">
          <w:rPr>
            <w:rFonts w:hint="eastAsia"/>
            <w:szCs w:val="28"/>
            <w:lang w:eastAsia="zh-CN"/>
          </w:rPr>
          <w:t>四、授权委托书</w:t>
        </w:r>
        <w:r w:rsidR="00C773B2">
          <w:tab/>
        </w:r>
      </w:hyperlink>
    </w:p>
    <w:p w:rsidR="00E1281A" w:rsidRDefault="00A53587">
      <w:pPr>
        <w:pStyle w:val="20"/>
        <w:tabs>
          <w:tab w:val="right" w:leader="dot" w:pos="10074"/>
        </w:tabs>
      </w:pPr>
      <w:hyperlink w:anchor="_Toc9952" w:history="1">
        <w:r w:rsidR="00C773B2">
          <w:rPr>
            <w:rFonts w:hint="eastAsia"/>
            <w:szCs w:val="28"/>
            <w:lang w:eastAsia="zh-CN"/>
          </w:rPr>
          <w:t>五、基本情况表</w:t>
        </w:r>
        <w:r w:rsidR="00C773B2">
          <w:tab/>
        </w:r>
      </w:hyperlink>
    </w:p>
    <w:p w:rsidR="00E1281A" w:rsidRDefault="00A53587">
      <w:pPr>
        <w:pStyle w:val="20"/>
        <w:tabs>
          <w:tab w:val="right" w:leader="dot" w:pos="10074"/>
        </w:tabs>
      </w:pPr>
      <w:hyperlink w:anchor="_Toc30192" w:history="1">
        <w:r w:rsidR="00C773B2">
          <w:rPr>
            <w:rFonts w:hint="eastAsia"/>
            <w:szCs w:val="28"/>
            <w:lang w:eastAsia="zh-CN"/>
          </w:rPr>
          <w:t>六、资格证明材料</w:t>
        </w:r>
        <w:r w:rsidR="00C773B2">
          <w:tab/>
        </w:r>
      </w:hyperlink>
    </w:p>
    <w:p w:rsidR="00E1281A" w:rsidRDefault="00A53587">
      <w:pPr>
        <w:pStyle w:val="31"/>
        <w:tabs>
          <w:tab w:val="right" w:leader="dot" w:pos="10074"/>
        </w:tabs>
      </w:pPr>
      <w:hyperlink w:anchor="_Toc15010" w:history="1">
        <w:r w:rsidR="00C773B2">
          <w:rPr>
            <w:rFonts w:hint="eastAsia"/>
            <w:bCs/>
            <w:szCs w:val="28"/>
            <w:lang w:eastAsia="zh-CN"/>
          </w:rPr>
          <w:t>（一）</w:t>
        </w:r>
        <w:r w:rsidR="00C773B2">
          <w:rPr>
            <w:rFonts w:hint="eastAsia"/>
            <w:bCs/>
            <w:szCs w:val="28"/>
          </w:rPr>
          <w:t>具有独立承担民事责任的能力</w:t>
        </w:r>
        <w:r w:rsidR="00C773B2">
          <w:tab/>
        </w:r>
      </w:hyperlink>
    </w:p>
    <w:p w:rsidR="00E1281A" w:rsidRDefault="00A53587">
      <w:pPr>
        <w:pStyle w:val="31"/>
        <w:tabs>
          <w:tab w:val="right" w:leader="dot" w:pos="10074"/>
        </w:tabs>
      </w:pPr>
      <w:hyperlink w:anchor="_Toc19607" w:history="1">
        <w:r w:rsidR="00C773B2">
          <w:rPr>
            <w:rFonts w:hint="eastAsia"/>
            <w:bCs/>
            <w:szCs w:val="28"/>
          </w:rPr>
          <w:t>（二）具有良好的商业信誉和健全的财务会计制度</w:t>
        </w:r>
        <w:r w:rsidR="00C773B2">
          <w:tab/>
        </w:r>
      </w:hyperlink>
    </w:p>
    <w:p w:rsidR="00E1281A" w:rsidRDefault="00A53587">
      <w:pPr>
        <w:pStyle w:val="31"/>
        <w:tabs>
          <w:tab w:val="right" w:leader="dot" w:pos="10074"/>
        </w:tabs>
      </w:pPr>
      <w:hyperlink w:anchor="_Toc21897" w:history="1">
        <w:r w:rsidR="00C773B2">
          <w:rPr>
            <w:rFonts w:hint="eastAsia"/>
            <w:szCs w:val="28"/>
            <w:lang w:eastAsia="zh-CN"/>
          </w:rPr>
          <w:t>（三）具有履行合同所必需的设备和专业技术能力</w:t>
        </w:r>
        <w:r w:rsidR="00C773B2">
          <w:tab/>
        </w:r>
      </w:hyperlink>
    </w:p>
    <w:p w:rsidR="00E1281A" w:rsidRDefault="00A53587">
      <w:pPr>
        <w:pStyle w:val="31"/>
        <w:tabs>
          <w:tab w:val="right" w:leader="dot" w:pos="10074"/>
        </w:tabs>
      </w:pPr>
      <w:hyperlink w:anchor="_Toc8566" w:history="1">
        <w:r w:rsidR="00C773B2">
          <w:rPr>
            <w:rFonts w:hint="eastAsia"/>
            <w:szCs w:val="28"/>
          </w:rPr>
          <w:t>（</w:t>
        </w:r>
        <w:r w:rsidR="00C773B2">
          <w:rPr>
            <w:rFonts w:hint="eastAsia"/>
            <w:szCs w:val="28"/>
            <w:lang w:eastAsia="zh-CN"/>
          </w:rPr>
          <w:t>四</w:t>
        </w:r>
        <w:r w:rsidR="00C773B2">
          <w:rPr>
            <w:rFonts w:hint="eastAsia"/>
            <w:szCs w:val="28"/>
          </w:rPr>
          <w:t>）</w:t>
        </w:r>
        <w:r w:rsidR="00C773B2">
          <w:rPr>
            <w:rFonts w:hint="eastAsia"/>
            <w:szCs w:val="28"/>
            <w:lang w:eastAsia="zh-CN"/>
          </w:rPr>
          <w:t>有依法缴纳税收和社会保障资金的良好记录</w:t>
        </w:r>
        <w:r w:rsidR="00C773B2">
          <w:tab/>
        </w:r>
      </w:hyperlink>
    </w:p>
    <w:p w:rsidR="00E1281A" w:rsidRDefault="00A53587">
      <w:pPr>
        <w:pStyle w:val="31"/>
        <w:tabs>
          <w:tab w:val="right" w:leader="dot" w:pos="10074"/>
        </w:tabs>
      </w:pPr>
      <w:hyperlink w:anchor="_Toc24533" w:history="1">
        <w:r w:rsidR="00C773B2">
          <w:rPr>
            <w:rFonts w:hint="eastAsia"/>
            <w:szCs w:val="28"/>
          </w:rPr>
          <w:t>（五）在经营活动中没有重大违法记录</w:t>
        </w:r>
        <w:r w:rsidR="00C773B2">
          <w:tab/>
        </w:r>
      </w:hyperlink>
    </w:p>
    <w:p w:rsidR="00E1281A" w:rsidRDefault="00A53587">
      <w:pPr>
        <w:pStyle w:val="31"/>
        <w:tabs>
          <w:tab w:val="right" w:leader="dot" w:pos="10074"/>
        </w:tabs>
      </w:pPr>
      <w:hyperlink w:anchor="_Toc31475" w:history="1">
        <w:r w:rsidR="00C773B2">
          <w:rPr>
            <w:rFonts w:hint="eastAsia"/>
            <w:bCs/>
            <w:szCs w:val="28"/>
            <w:lang w:eastAsia="zh-CN"/>
          </w:rPr>
          <w:t>（六）其他</w:t>
        </w:r>
        <w:r w:rsidR="00C773B2">
          <w:tab/>
        </w:r>
      </w:hyperlink>
    </w:p>
    <w:p w:rsidR="00E1281A" w:rsidRDefault="00A53587">
      <w:pPr>
        <w:pStyle w:val="20"/>
        <w:tabs>
          <w:tab w:val="right" w:leader="dot" w:pos="10074"/>
        </w:tabs>
      </w:pPr>
      <w:hyperlink w:anchor="_Toc12507" w:history="1">
        <w:r w:rsidR="00C773B2">
          <w:rPr>
            <w:rFonts w:hint="eastAsia"/>
            <w:szCs w:val="28"/>
            <w:lang w:eastAsia="zh-CN"/>
          </w:rPr>
          <w:t>七、询价保证金</w:t>
        </w:r>
        <w:r w:rsidR="00C773B2">
          <w:tab/>
        </w:r>
      </w:hyperlink>
    </w:p>
    <w:p w:rsidR="00E1281A" w:rsidRDefault="00A53587">
      <w:pPr>
        <w:pStyle w:val="20"/>
        <w:tabs>
          <w:tab w:val="right" w:leader="dot" w:pos="10074"/>
        </w:tabs>
      </w:pPr>
      <w:hyperlink w:anchor="_Toc7052" w:history="1">
        <w:r w:rsidR="00C773B2">
          <w:rPr>
            <w:rFonts w:hint="eastAsia"/>
            <w:szCs w:val="28"/>
            <w:lang w:eastAsia="zh-CN"/>
          </w:rPr>
          <w:t>八、商务条款偏离表和技术规格偏离表</w:t>
        </w:r>
        <w:r w:rsidR="00C773B2">
          <w:tab/>
        </w:r>
      </w:hyperlink>
    </w:p>
    <w:p w:rsidR="00E1281A" w:rsidRDefault="00A53587">
      <w:pPr>
        <w:pStyle w:val="20"/>
        <w:tabs>
          <w:tab w:val="right" w:leader="dot" w:pos="10074"/>
        </w:tabs>
      </w:pPr>
      <w:hyperlink w:anchor="_Toc4017" w:history="1">
        <w:r w:rsidR="00C773B2">
          <w:rPr>
            <w:rFonts w:hint="eastAsia"/>
            <w:szCs w:val="28"/>
            <w:lang w:eastAsia="zh-CN"/>
          </w:rPr>
          <w:t>九、分项报价表</w:t>
        </w:r>
        <w:r w:rsidR="00C773B2">
          <w:tab/>
        </w:r>
      </w:hyperlink>
    </w:p>
    <w:p w:rsidR="00E1281A" w:rsidRDefault="00A53587">
      <w:pPr>
        <w:pStyle w:val="20"/>
        <w:tabs>
          <w:tab w:val="right" w:leader="dot" w:pos="10074"/>
        </w:tabs>
      </w:pPr>
      <w:hyperlink w:anchor="_Toc19015" w:history="1">
        <w:r w:rsidR="00C773B2">
          <w:rPr>
            <w:rFonts w:hint="eastAsia"/>
            <w:szCs w:val="28"/>
            <w:lang w:eastAsia="zh-CN"/>
          </w:rPr>
          <w:t>十、类似项目业绩表</w:t>
        </w:r>
        <w:r w:rsidR="00C773B2">
          <w:tab/>
        </w:r>
      </w:hyperlink>
    </w:p>
    <w:p w:rsidR="00E1281A" w:rsidRDefault="00A53587">
      <w:pPr>
        <w:pStyle w:val="20"/>
        <w:tabs>
          <w:tab w:val="right" w:leader="dot" w:pos="10074"/>
        </w:tabs>
      </w:pPr>
      <w:hyperlink w:anchor="_Toc31334" w:history="1">
        <w:r w:rsidR="00C773B2">
          <w:rPr>
            <w:rFonts w:hint="eastAsia"/>
            <w:szCs w:val="28"/>
            <w:lang w:eastAsia="zh-CN"/>
          </w:rPr>
          <w:t>十一、售后服务</w:t>
        </w:r>
        <w:r w:rsidR="00C773B2">
          <w:tab/>
        </w:r>
      </w:hyperlink>
    </w:p>
    <w:p w:rsidR="00E1281A" w:rsidRDefault="00A53587">
      <w:pPr>
        <w:pStyle w:val="20"/>
        <w:tabs>
          <w:tab w:val="right" w:leader="dot" w:pos="10074"/>
        </w:tabs>
      </w:pPr>
      <w:hyperlink w:anchor="_Toc7058" w:history="1">
        <w:r w:rsidR="00C773B2">
          <w:rPr>
            <w:rFonts w:hint="eastAsia"/>
            <w:szCs w:val="28"/>
            <w:lang w:eastAsia="zh-CN"/>
          </w:rPr>
          <w:t>十二、质量保证及保障承诺</w:t>
        </w:r>
        <w:r w:rsidR="00C773B2">
          <w:tab/>
        </w:r>
      </w:hyperlink>
    </w:p>
    <w:p w:rsidR="00E1281A" w:rsidRDefault="00A53587">
      <w:pPr>
        <w:pStyle w:val="20"/>
        <w:tabs>
          <w:tab w:val="right" w:leader="dot" w:pos="10074"/>
        </w:tabs>
      </w:pPr>
      <w:hyperlink w:anchor="_Toc28644" w:history="1">
        <w:r w:rsidR="00C773B2">
          <w:rPr>
            <w:rFonts w:hint="eastAsia"/>
            <w:szCs w:val="28"/>
            <w:lang w:eastAsia="zh-CN"/>
          </w:rPr>
          <w:t>十三、供货实施及安装调试方案</w:t>
        </w:r>
        <w:r w:rsidR="00C773B2">
          <w:tab/>
        </w:r>
      </w:hyperlink>
    </w:p>
    <w:p w:rsidR="00E1281A" w:rsidRDefault="00A53587">
      <w:pPr>
        <w:pStyle w:val="20"/>
        <w:tabs>
          <w:tab w:val="right" w:leader="dot" w:pos="10074"/>
        </w:tabs>
      </w:pPr>
      <w:hyperlink w:anchor="_Toc9754" w:history="1">
        <w:r w:rsidR="00C773B2">
          <w:rPr>
            <w:rFonts w:hint="eastAsia"/>
            <w:szCs w:val="28"/>
            <w:lang w:eastAsia="zh-CN"/>
          </w:rPr>
          <w:t>十四、其他资料</w:t>
        </w:r>
        <w:r w:rsidR="00C773B2">
          <w:tab/>
        </w:r>
      </w:hyperlink>
    </w:p>
    <w:p w:rsidR="00E1281A" w:rsidRDefault="00A53587">
      <w:r>
        <w:rPr>
          <w:bCs/>
          <w:lang w:val="zh-CN"/>
        </w:rPr>
        <w:fldChar w:fldCharType="end"/>
      </w:r>
    </w:p>
    <w:p w:rsidR="00E1281A" w:rsidRDefault="00E1281A">
      <w:pPr>
        <w:widowControl/>
        <w:rPr>
          <w:rFonts w:asciiTheme="minorEastAsia" w:eastAsiaTheme="minorEastAsia" w:hAnsiTheme="minorEastAsia" w:cstheme="minorEastAsia"/>
          <w:sz w:val="44"/>
          <w:szCs w:val="21"/>
          <w:lang w:eastAsia="zh-CN"/>
        </w:rPr>
        <w:sectPr w:rsidR="00E1281A">
          <w:footerReference w:type="default" r:id="rId15"/>
          <w:pgSz w:w="12240" w:h="15840"/>
          <w:pgMar w:top="1440" w:right="1083" w:bottom="1440" w:left="1083" w:header="720" w:footer="720" w:gutter="0"/>
          <w:pgNumType w:start="1"/>
          <w:cols w:space="0"/>
          <w:docGrid w:linePitch="299"/>
        </w:sectPr>
      </w:pPr>
    </w:p>
    <w:p w:rsidR="00E1281A" w:rsidRDefault="00C773B2">
      <w:pPr>
        <w:pStyle w:val="1"/>
        <w:spacing w:line="360" w:lineRule="auto"/>
        <w:ind w:left="0" w:right="57"/>
        <w:jc w:val="center"/>
        <w:rPr>
          <w:rFonts w:asciiTheme="minorEastAsia" w:eastAsiaTheme="minorEastAsia" w:hAnsiTheme="minorEastAsia" w:cstheme="minorEastAsia"/>
          <w:lang w:eastAsia="zh-CN"/>
        </w:rPr>
      </w:pPr>
      <w:bookmarkStart w:id="2" w:name="_Toc4598"/>
      <w:r>
        <w:rPr>
          <w:rFonts w:asciiTheme="minorEastAsia" w:eastAsiaTheme="minorEastAsia" w:hAnsiTheme="minorEastAsia" w:cstheme="minorEastAsia" w:hint="eastAsia"/>
          <w:lang w:eastAsia="zh-CN"/>
        </w:rPr>
        <w:lastRenderedPageBreak/>
        <w:t>第一章  询价采购公告</w:t>
      </w:r>
      <w:bookmarkEnd w:id="2"/>
    </w:p>
    <w:p w:rsidR="00E1281A" w:rsidRDefault="00C773B2">
      <w:pPr>
        <w:spacing w:line="360" w:lineRule="auto"/>
        <w:jc w:val="center"/>
        <w:rPr>
          <w:b/>
          <w:sz w:val="28"/>
          <w:szCs w:val="28"/>
          <w:lang w:eastAsia="zh-CN"/>
        </w:rPr>
      </w:pPr>
      <w:r>
        <w:rPr>
          <w:rFonts w:hint="eastAsia"/>
          <w:b/>
          <w:sz w:val="28"/>
          <w:szCs w:val="28"/>
          <w:lang w:eastAsia="zh-CN"/>
        </w:rPr>
        <w:t>云南省精神病医院</w:t>
      </w:r>
      <w:r>
        <w:rPr>
          <w:b/>
          <w:sz w:val="28"/>
          <w:szCs w:val="28"/>
          <w:lang w:eastAsia="zh-CN"/>
        </w:rPr>
        <w:t>2025年度公开招聘编制外工作人员笔试命题及相关考务工作、面试命题服务项目询价采购</w:t>
      </w:r>
    </w:p>
    <w:p w:rsidR="00E1281A" w:rsidRDefault="00C773B2">
      <w:pPr>
        <w:spacing w:line="360" w:lineRule="auto"/>
        <w:jc w:val="center"/>
        <w:rPr>
          <w:lang w:eastAsia="zh-CN"/>
        </w:rPr>
      </w:pPr>
      <w:r>
        <w:rPr>
          <w:rFonts w:hint="eastAsia"/>
          <w:b/>
          <w:sz w:val="28"/>
          <w:szCs w:val="28"/>
          <w:lang w:eastAsia="zh-CN"/>
        </w:rPr>
        <w:t>（项目编号：</w:t>
      </w:r>
      <w:r>
        <w:rPr>
          <w:rFonts w:ascii="等线" w:eastAsia="等线" w:hAnsi="等线"/>
          <w:color w:val="000000"/>
          <w:u w:val="single"/>
          <w:lang w:eastAsia="zh-CN"/>
        </w:rPr>
        <w:t>YJCGFW2025013</w:t>
      </w:r>
      <w:r>
        <w:rPr>
          <w:rFonts w:hint="eastAsia"/>
          <w:b/>
          <w:sz w:val="28"/>
          <w:szCs w:val="28"/>
          <w:lang w:eastAsia="zh-CN"/>
        </w:rPr>
        <w:t>）</w:t>
      </w:r>
    </w:p>
    <w:p w:rsidR="00E1281A" w:rsidRDefault="00C773B2">
      <w:pPr>
        <w:spacing w:line="360" w:lineRule="auto"/>
        <w:ind w:firstLineChars="200" w:firstLine="480"/>
        <w:rPr>
          <w:sz w:val="24"/>
          <w:szCs w:val="24"/>
          <w:lang w:eastAsia="zh-CN"/>
        </w:rPr>
      </w:pPr>
      <w:bookmarkStart w:id="3" w:name="_Hlk79071262"/>
      <w:bookmarkStart w:id="4" w:name="_Toc1739598"/>
      <w:r>
        <w:rPr>
          <w:rFonts w:hint="eastAsia"/>
          <w:sz w:val="24"/>
          <w:szCs w:val="24"/>
          <w:lang w:eastAsia="zh-CN"/>
        </w:rPr>
        <w:t>项目概况</w:t>
      </w:r>
    </w:p>
    <w:p w:rsidR="00E1281A" w:rsidRDefault="00C773B2">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Pr>
          <w:rFonts w:hint="eastAsia"/>
          <w:bCs/>
          <w:sz w:val="24"/>
          <w:szCs w:val="24"/>
          <w:lang w:eastAsia="zh-CN"/>
        </w:rPr>
        <w:t>5年6月3日</w:t>
      </w:r>
      <w:r>
        <w:rPr>
          <w:bCs/>
          <w:sz w:val="24"/>
          <w:szCs w:val="24"/>
          <w:lang w:eastAsia="zh-CN"/>
        </w:rPr>
        <w:t>17</w:t>
      </w:r>
      <w:r>
        <w:rPr>
          <w:rFonts w:hint="eastAsia"/>
          <w:bCs/>
          <w:sz w:val="24"/>
          <w:szCs w:val="24"/>
          <w:lang w:eastAsia="zh-CN"/>
        </w:rPr>
        <w:t>点0</w:t>
      </w:r>
      <w:r>
        <w:rPr>
          <w:bCs/>
          <w:sz w:val="24"/>
          <w:szCs w:val="24"/>
          <w:lang w:eastAsia="zh-CN"/>
        </w:rPr>
        <w:t>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E1281A" w:rsidRDefault="00C773B2">
      <w:pPr>
        <w:spacing w:line="360" w:lineRule="auto"/>
        <w:outlineLvl w:val="1"/>
        <w:rPr>
          <w:bCs/>
          <w:sz w:val="24"/>
          <w:szCs w:val="24"/>
          <w:lang w:eastAsia="zh-CN"/>
        </w:rPr>
      </w:pPr>
      <w:bookmarkStart w:id="5" w:name="_Toc35393629"/>
      <w:bookmarkStart w:id="6" w:name="_Toc28359012"/>
      <w:bookmarkStart w:id="7" w:name="_Toc79071096"/>
      <w:bookmarkStart w:id="8" w:name="_Toc4829"/>
      <w:bookmarkStart w:id="9" w:name="_Toc35393798"/>
      <w:bookmarkStart w:id="10" w:name="_Toc28359089"/>
      <w:bookmarkStart w:id="11" w:name="_Toc6080"/>
      <w:r>
        <w:rPr>
          <w:rFonts w:hint="eastAsia"/>
          <w:bCs/>
          <w:sz w:val="24"/>
          <w:szCs w:val="24"/>
          <w:lang w:eastAsia="zh-CN"/>
        </w:rPr>
        <w:t>一、项目基本情况</w:t>
      </w:r>
      <w:bookmarkEnd w:id="5"/>
      <w:bookmarkEnd w:id="6"/>
      <w:bookmarkEnd w:id="7"/>
      <w:bookmarkEnd w:id="8"/>
      <w:bookmarkEnd w:id="9"/>
      <w:bookmarkEnd w:id="10"/>
      <w:bookmarkEnd w:id="11"/>
    </w:p>
    <w:p w:rsidR="00E1281A" w:rsidRDefault="00C773B2">
      <w:pPr>
        <w:tabs>
          <w:tab w:val="left" w:pos="3558"/>
        </w:tabs>
        <w:spacing w:before="174"/>
        <w:ind w:firstLineChars="200" w:firstLine="480"/>
        <w:rPr>
          <w:rFonts w:asciiTheme="minorEastAsia" w:eastAsiaTheme="minorEastAsia" w:hAnsiTheme="minorEastAsia" w:cstheme="minorEastAsia"/>
          <w:sz w:val="48"/>
          <w:szCs w:val="48"/>
          <w:u w:val="single"/>
          <w:lang w:eastAsia="zh-CN"/>
        </w:rPr>
      </w:pPr>
      <w:r>
        <w:rPr>
          <w:rFonts w:hint="eastAsia"/>
          <w:sz w:val="24"/>
          <w:szCs w:val="24"/>
          <w:lang w:eastAsia="zh-CN"/>
        </w:rPr>
        <w:t>项目名称：云南省精神病医院</w:t>
      </w:r>
      <w:r>
        <w:rPr>
          <w:sz w:val="24"/>
          <w:szCs w:val="24"/>
          <w:lang w:eastAsia="zh-CN"/>
        </w:rPr>
        <w:t>2025年度公开招聘编制外工作人员笔试命题及相关考务工作、面试命题服务项目询价采购</w:t>
      </w:r>
    </w:p>
    <w:p w:rsidR="00E1281A" w:rsidRDefault="00C773B2">
      <w:pPr>
        <w:spacing w:line="360" w:lineRule="auto"/>
        <w:ind w:firstLineChars="200" w:firstLine="480"/>
        <w:rPr>
          <w:sz w:val="24"/>
          <w:szCs w:val="24"/>
          <w:lang w:eastAsia="zh-CN"/>
        </w:rPr>
      </w:pPr>
      <w:r>
        <w:rPr>
          <w:rFonts w:hint="eastAsia"/>
          <w:sz w:val="24"/>
          <w:szCs w:val="24"/>
          <w:lang w:eastAsia="zh-CN"/>
        </w:rPr>
        <w:t>采购方式：询价采购</w:t>
      </w:r>
    </w:p>
    <w:p w:rsidR="00E1281A" w:rsidRDefault="00C773B2">
      <w:pPr>
        <w:spacing w:line="360" w:lineRule="auto"/>
        <w:ind w:leftChars="220" w:left="484"/>
        <w:rPr>
          <w:sz w:val="24"/>
          <w:szCs w:val="24"/>
          <w:lang w:eastAsia="zh-CN"/>
        </w:rPr>
      </w:pPr>
      <w:r>
        <w:rPr>
          <w:rFonts w:hint="eastAsia"/>
          <w:sz w:val="24"/>
          <w:szCs w:val="24"/>
          <w:lang w:eastAsia="zh-CN"/>
        </w:rPr>
        <w:t>采购需求：</w:t>
      </w:r>
      <w:r>
        <w:rPr>
          <w:sz w:val="24"/>
          <w:szCs w:val="24"/>
          <w:lang w:eastAsia="zh-CN"/>
        </w:rPr>
        <w:t xml:space="preserve"> 1.笔试命制试题6份、面试命制试题6份。</w:t>
      </w:r>
      <w:r>
        <w:rPr>
          <w:rFonts w:hint="eastAsia"/>
          <w:sz w:val="24"/>
          <w:szCs w:val="24"/>
          <w:lang w:eastAsia="zh-CN"/>
        </w:rPr>
        <w:t>限价</w:t>
      </w:r>
      <w:r>
        <w:rPr>
          <w:sz w:val="24"/>
          <w:szCs w:val="24"/>
          <w:lang w:eastAsia="zh-CN"/>
        </w:rPr>
        <w:t>总价13500元。</w:t>
      </w:r>
      <w:r>
        <w:rPr>
          <w:sz w:val="24"/>
          <w:szCs w:val="24"/>
          <w:lang w:eastAsia="zh-CN"/>
        </w:rPr>
        <w:br/>
        <w:t>2.试卷印刷、阅卷。</w:t>
      </w:r>
      <w:r>
        <w:rPr>
          <w:rFonts w:hint="eastAsia"/>
          <w:sz w:val="24"/>
          <w:szCs w:val="24"/>
          <w:lang w:eastAsia="zh-CN"/>
        </w:rPr>
        <w:t>限价</w:t>
      </w:r>
      <w:r>
        <w:rPr>
          <w:sz w:val="24"/>
          <w:szCs w:val="24"/>
          <w:lang w:eastAsia="zh-CN"/>
        </w:rPr>
        <w:t>各15元1份（预估60人，按实际</w:t>
      </w:r>
      <w:r>
        <w:rPr>
          <w:rFonts w:hint="eastAsia"/>
          <w:sz w:val="24"/>
          <w:szCs w:val="24"/>
          <w:lang w:eastAsia="zh-CN"/>
        </w:rPr>
        <w:t>报考</w:t>
      </w:r>
      <w:r>
        <w:rPr>
          <w:sz w:val="24"/>
          <w:szCs w:val="24"/>
          <w:lang w:eastAsia="zh-CN"/>
        </w:rPr>
        <w:t>人数结算）。</w:t>
      </w:r>
      <w:r>
        <w:rPr>
          <w:sz w:val="24"/>
          <w:szCs w:val="24"/>
          <w:lang w:eastAsia="zh-CN"/>
        </w:rPr>
        <w:br/>
        <w:t>3.笔试考场租赁。</w:t>
      </w:r>
      <w:r>
        <w:rPr>
          <w:rFonts w:hint="eastAsia"/>
          <w:sz w:val="24"/>
          <w:szCs w:val="24"/>
          <w:lang w:eastAsia="zh-CN"/>
        </w:rPr>
        <w:t>限价</w:t>
      </w:r>
      <w:r>
        <w:rPr>
          <w:sz w:val="24"/>
          <w:szCs w:val="24"/>
          <w:lang w:eastAsia="zh-CN"/>
        </w:rPr>
        <w:t>1100元1间（预估2间，按实际</w:t>
      </w:r>
      <w:r>
        <w:rPr>
          <w:rFonts w:hint="eastAsia"/>
          <w:sz w:val="24"/>
          <w:szCs w:val="24"/>
          <w:lang w:eastAsia="zh-CN"/>
        </w:rPr>
        <w:t>报考</w:t>
      </w:r>
      <w:r>
        <w:rPr>
          <w:sz w:val="24"/>
          <w:szCs w:val="24"/>
          <w:lang w:eastAsia="zh-CN"/>
        </w:rPr>
        <w:t>人数结算）。</w:t>
      </w:r>
    </w:p>
    <w:p w:rsidR="00E1281A" w:rsidRDefault="00C773B2">
      <w:pPr>
        <w:spacing w:line="360" w:lineRule="auto"/>
        <w:ind w:leftChars="220" w:left="484"/>
        <w:rPr>
          <w:sz w:val="24"/>
          <w:szCs w:val="24"/>
          <w:lang w:eastAsia="zh-CN"/>
        </w:rPr>
      </w:pPr>
      <w:r>
        <w:rPr>
          <w:rFonts w:hint="eastAsia"/>
          <w:sz w:val="24"/>
          <w:szCs w:val="24"/>
          <w:lang w:eastAsia="zh-CN"/>
        </w:rPr>
        <w:t>项目完成时限：2025年6月25日前</w:t>
      </w:r>
      <w:r>
        <w:rPr>
          <w:sz w:val="24"/>
          <w:szCs w:val="24"/>
          <w:lang w:eastAsia="zh-CN"/>
        </w:rPr>
        <w:br/>
        <w:t>本次公开招聘编制外工作人员笔试命题及相关考务工作、面试命题服务费用按实际结算。</w:t>
      </w:r>
    </w:p>
    <w:p w:rsidR="00E1281A" w:rsidRDefault="00C773B2">
      <w:pPr>
        <w:spacing w:line="360" w:lineRule="auto"/>
        <w:outlineLvl w:val="1"/>
        <w:rPr>
          <w:sz w:val="24"/>
          <w:szCs w:val="24"/>
          <w:lang w:eastAsia="zh-CN"/>
        </w:rPr>
      </w:pPr>
      <w:bookmarkStart w:id="12" w:name="_Toc13415"/>
      <w:bookmarkStart w:id="13" w:name="_Toc28359090"/>
      <w:bookmarkStart w:id="14" w:name="_Toc28359013"/>
      <w:bookmarkStart w:id="15" w:name="_Toc16743"/>
      <w:bookmarkStart w:id="16" w:name="_Toc35393630"/>
      <w:bookmarkStart w:id="17" w:name="_Toc79071097"/>
      <w:bookmarkStart w:id="18" w:name="_Toc35393799"/>
      <w:r>
        <w:rPr>
          <w:rFonts w:hint="eastAsia"/>
          <w:bCs/>
          <w:sz w:val="24"/>
          <w:szCs w:val="24"/>
          <w:lang w:eastAsia="zh-CN"/>
        </w:rPr>
        <w:t>二、</w:t>
      </w:r>
      <w:r>
        <w:rPr>
          <w:rFonts w:hint="eastAsia"/>
          <w:sz w:val="24"/>
          <w:szCs w:val="24"/>
          <w:lang w:eastAsia="zh-CN"/>
        </w:rPr>
        <w:t>申请人的资格要求：</w:t>
      </w:r>
      <w:bookmarkEnd w:id="12"/>
      <w:bookmarkEnd w:id="13"/>
      <w:bookmarkEnd w:id="14"/>
      <w:bookmarkEnd w:id="15"/>
      <w:bookmarkEnd w:id="16"/>
      <w:bookmarkEnd w:id="17"/>
      <w:bookmarkEnd w:id="18"/>
    </w:p>
    <w:p w:rsidR="00E1281A" w:rsidRDefault="00C773B2">
      <w:pPr>
        <w:spacing w:line="360" w:lineRule="auto"/>
        <w:ind w:leftChars="200" w:left="440"/>
        <w:rPr>
          <w:sz w:val="24"/>
        </w:rPr>
      </w:pPr>
      <w:r>
        <w:rPr>
          <w:rFonts w:hint="eastAsia"/>
          <w:sz w:val="24"/>
        </w:rPr>
        <w:t>1、</w:t>
      </w:r>
      <w:r>
        <w:rPr>
          <w:sz w:val="24"/>
        </w:rPr>
        <w:t>具有独立承担民事责任的能力；</w:t>
      </w:r>
      <w:r>
        <w:rPr>
          <w:sz w:val="24"/>
        </w:rPr>
        <w:br/>
      </w:r>
      <w:r>
        <w:rPr>
          <w:rFonts w:hint="eastAsia"/>
          <w:sz w:val="24"/>
        </w:rPr>
        <w:t>2、</w:t>
      </w:r>
      <w:r>
        <w:rPr>
          <w:sz w:val="24"/>
        </w:rPr>
        <w:t>具有良好的商业信誉和健全的财务会计制度；</w:t>
      </w:r>
      <w:r>
        <w:rPr>
          <w:sz w:val="24"/>
        </w:rPr>
        <w:br/>
      </w:r>
      <w:r>
        <w:rPr>
          <w:rFonts w:hint="eastAsia"/>
          <w:sz w:val="24"/>
        </w:rPr>
        <w:t>3、</w:t>
      </w:r>
      <w:r>
        <w:rPr>
          <w:sz w:val="24"/>
        </w:rPr>
        <w:t>具有履行合同所必需的设备和专业技术能力；</w:t>
      </w:r>
      <w:r>
        <w:rPr>
          <w:rFonts w:hint="eastAsia"/>
          <w:sz w:val="24"/>
        </w:rPr>
        <w:t>具有相关资质的考务机构；</w:t>
      </w:r>
      <w:r>
        <w:rPr>
          <w:sz w:val="24"/>
        </w:rPr>
        <w:br/>
      </w:r>
      <w:r>
        <w:rPr>
          <w:rFonts w:hint="eastAsia"/>
          <w:sz w:val="24"/>
        </w:rPr>
        <w:t>4、</w:t>
      </w:r>
      <w:r>
        <w:rPr>
          <w:sz w:val="24"/>
        </w:rPr>
        <w:t>有依法缴纳税收和社会保障资金的良好记录；</w:t>
      </w:r>
      <w:r>
        <w:rPr>
          <w:sz w:val="24"/>
        </w:rPr>
        <w:br/>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r>
      <w:r>
        <w:rPr>
          <w:rFonts w:hint="eastAsia"/>
          <w:sz w:val="24"/>
        </w:rPr>
        <w:t>6、单位负责人为同一人或者存在直接控股、管理关系的不同供应商，不得参加同一合同项下的采购活动；</w:t>
      </w:r>
    </w:p>
    <w:p w:rsidR="00E1281A" w:rsidRDefault="00C773B2">
      <w:pPr>
        <w:spacing w:line="360" w:lineRule="auto"/>
        <w:ind w:firstLineChars="200" w:firstLine="480"/>
        <w:jc w:val="both"/>
        <w:rPr>
          <w:sz w:val="24"/>
          <w:lang w:eastAsia="zh-CN"/>
        </w:rPr>
      </w:pPr>
      <w:r>
        <w:rPr>
          <w:rFonts w:hint="eastAsia"/>
          <w:sz w:val="24"/>
          <w:lang w:eastAsia="zh-CN"/>
        </w:rPr>
        <w:lastRenderedPageBreak/>
        <w:t>7、</w:t>
      </w:r>
      <w:r>
        <w:rPr>
          <w:sz w:val="24"/>
          <w:lang w:eastAsia="zh-CN"/>
        </w:rPr>
        <w:t>法律、行政法规规定的其他条件。</w:t>
      </w:r>
    </w:p>
    <w:bookmarkEnd w:id="3"/>
    <w:p w:rsidR="00E1281A" w:rsidRDefault="00C773B2">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rsidR="00E1281A" w:rsidRDefault="00C773B2">
      <w:pPr>
        <w:shd w:val="clear" w:color="auto" w:fill="FFFFFF"/>
        <w:spacing w:before="100" w:beforeAutospacing="1" w:after="100" w:afterAutospacing="1" w:line="360" w:lineRule="auto"/>
        <w:ind w:firstLine="420"/>
        <w:rPr>
          <w:sz w:val="24"/>
          <w:lang w:eastAsia="zh-CN"/>
        </w:rPr>
      </w:pPr>
      <w:bookmarkStart w:id="19" w:name="undefined"/>
      <w:r>
        <w:rPr>
          <w:rFonts w:hint="eastAsia"/>
          <w:sz w:val="24"/>
          <w:lang w:eastAsia="zh-CN"/>
        </w:rPr>
        <w:t>凡有意参加询价活动者，可从公告附件获取询价文件和相关资料，时间从2025年5月2</w:t>
      </w:r>
      <w:r w:rsidR="00280AA2">
        <w:rPr>
          <w:rFonts w:hint="eastAsia"/>
          <w:sz w:val="24"/>
          <w:lang w:eastAsia="zh-CN"/>
        </w:rPr>
        <w:t>8</w:t>
      </w:r>
      <w:r>
        <w:rPr>
          <w:rFonts w:hint="eastAsia"/>
          <w:sz w:val="24"/>
          <w:lang w:eastAsia="zh-CN"/>
        </w:rPr>
        <w:t>日至2025年</w:t>
      </w:r>
      <w:r w:rsidR="00280AA2">
        <w:rPr>
          <w:rFonts w:hint="eastAsia"/>
          <w:sz w:val="24"/>
          <w:lang w:eastAsia="zh-CN"/>
        </w:rPr>
        <w:t>6</w:t>
      </w:r>
      <w:r>
        <w:rPr>
          <w:rFonts w:hint="eastAsia"/>
          <w:sz w:val="24"/>
          <w:lang w:eastAsia="zh-CN"/>
        </w:rPr>
        <w:t>月</w:t>
      </w:r>
      <w:r w:rsidR="00280AA2">
        <w:rPr>
          <w:rFonts w:hint="eastAsia"/>
          <w:sz w:val="24"/>
          <w:lang w:eastAsia="zh-CN"/>
        </w:rPr>
        <w:t>3</w:t>
      </w:r>
      <w:r>
        <w:rPr>
          <w:rFonts w:hint="eastAsia"/>
          <w:sz w:val="24"/>
          <w:lang w:eastAsia="zh-CN"/>
        </w:rPr>
        <w:t>日。</w:t>
      </w:r>
    </w:p>
    <w:bookmarkEnd w:id="19"/>
    <w:p w:rsidR="00E1281A" w:rsidRDefault="00C773B2">
      <w:pPr>
        <w:spacing w:line="360" w:lineRule="auto"/>
        <w:outlineLvl w:val="1"/>
        <w:rPr>
          <w:sz w:val="24"/>
          <w:lang w:eastAsia="zh-CN"/>
        </w:rPr>
      </w:pPr>
      <w:r>
        <w:rPr>
          <w:rFonts w:hint="eastAsia"/>
          <w:sz w:val="24"/>
          <w:lang w:eastAsia="zh-CN"/>
        </w:rPr>
        <w:t>四、响应文件提交</w:t>
      </w:r>
    </w:p>
    <w:p w:rsidR="00E1281A" w:rsidRDefault="00C773B2">
      <w:pPr>
        <w:spacing w:line="360" w:lineRule="auto"/>
        <w:ind w:firstLineChars="200" w:firstLine="482"/>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Pr>
          <w:rFonts w:hint="eastAsia"/>
          <w:b/>
          <w:bCs/>
          <w:sz w:val="24"/>
          <w:lang w:eastAsia="zh-CN"/>
        </w:rPr>
        <w:t>5年6月3日</w:t>
      </w:r>
      <w:r>
        <w:rPr>
          <w:b/>
          <w:bCs/>
          <w:sz w:val="24"/>
          <w:lang w:eastAsia="zh-CN"/>
        </w:rPr>
        <w:t>17</w:t>
      </w:r>
      <w:r>
        <w:rPr>
          <w:rFonts w:hint="eastAsia"/>
          <w:b/>
          <w:bCs/>
          <w:sz w:val="24"/>
          <w:lang w:eastAsia="zh-CN"/>
        </w:rPr>
        <w:t>点00分（北京时间）</w:t>
      </w:r>
    </w:p>
    <w:p w:rsidR="00E1281A" w:rsidRDefault="00C773B2">
      <w:pPr>
        <w:spacing w:line="360" w:lineRule="auto"/>
        <w:ind w:firstLineChars="200" w:firstLine="482"/>
        <w:rPr>
          <w:b/>
          <w:bCs/>
          <w:sz w:val="24"/>
          <w:lang w:eastAsia="zh-CN"/>
        </w:rPr>
      </w:pPr>
      <w:r>
        <w:rPr>
          <w:b/>
          <w:bCs/>
          <w:sz w:val="24"/>
          <w:lang w:eastAsia="zh-CN"/>
        </w:rPr>
        <w:t>2</w:t>
      </w:r>
      <w:r>
        <w:rPr>
          <w:rFonts w:hint="eastAsia"/>
          <w:b/>
          <w:bCs/>
          <w:sz w:val="24"/>
          <w:lang w:eastAsia="zh-CN"/>
        </w:rPr>
        <w:t>、请将盖章的PDF版本响应文件发送至：</w:t>
      </w:r>
      <w:hyperlink r:id="rId16" w:history="1">
        <w:r>
          <w:rPr>
            <w:rFonts w:hint="eastAsia"/>
            <w:b/>
            <w:bCs/>
            <w:sz w:val="24"/>
            <w:lang w:eastAsia="zh-CN"/>
          </w:rPr>
          <w:t>jsbycgb2023@163.com</w:t>
        </w:r>
        <w:r>
          <w:rPr>
            <w:rFonts w:hint="eastAsia"/>
          </w:rPr>
          <w:t>，</w:t>
        </w:r>
        <w:r>
          <w:rPr>
            <w:rStyle w:val="af3"/>
            <w:rFonts w:hint="eastAsia"/>
            <w:b/>
            <w:bCs/>
            <w:color w:val="000000" w:themeColor="text1"/>
            <w:sz w:val="24"/>
            <w:u w:val="none"/>
            <w:lang w:eastAsia="zh-CN"/>
          </w:rPr>
          <w:t>不符合格式要求、过时提交</w:t>
        </w:r>
      </w:hyperlink>
      <w:r>
        <w:rPr>
          <w:rFonts w:hint="eastAsia"/>
          <w:b/>
          <w:bCs/>
          <w:sz w:val="24"/>
          <w:lang w:eastAsia="zh-CN"/>
        </w:rPr>
        <w:t>的响应文件视为无效。</w:t>
      </w:r>
    </w:p>
    <w:p w:rsidR="00E1281A" w:rsidRDefault="00C773B2">
      <w:pPr>
        <w:spacing w:line="360" w:lineRule="auto"/>
        <w:outlineLvl w:val="1"/>
        <w:rPr>
          <w:sz w:val="24"/>
          <w:lang w:eastAsia="zh-CN"/>
        </w:rPr>
      </w:pPr>
      <w:bookmarkStart w:id="20" w:name="_Toc24133"/>
      <w:bookmarkStart w:id="21" w:name="_Toc79071100"/>
      <w:bookmarkStart w:id="22" w:name="_Toc35393802"/>
      <w:bookmarkStart w:id="23" w:name="_Toc35393633"/>
      <w:bookmarkStart w:id="24" w:name="_Toc28359016"/>
      <w:bookmarkStart w:id="25" w:name="_Toc28359093"/>
      <w:bookmarkStart w:id="26" w:name="_Toc12446"/>
      <w:r>
        <w:rPr>
          <w:rFonts w:hint="eastAsia"/>
          <w:sz w:val="24"/>
          <w:lang w:eastAsia="zh-CN"/>
        </w:rPr>
        <w:t>五</w:t>
      </w:r>
      <w:bookmarkStart w:id="27" w:name="_Toc28359095"/>
      <w:bookmarkStart w:id="28" w:name="_Toc28359018"/>
      <w:bookmarkStart w:id="29" w:name="_Toc13804"/>
      <w:bookmarkStart w:id="30" w:name="_Toc35393636"/>
      <w:bookmarkStart w:id="31" w:name="_Toc35393805"/>
      <w:bookmarkStart w:id="32" w:name="_Toc21391"/>
      <w:bookmarkStart w:id="33" w:name="_Toc79071101"/>
      <w:bookmarkEnd w:id="20"/>
      <w:bookmarkEnd w:id="21"/>
      <w:bookmarkEnd w:id="22"/>
      <w:bookmarkEnd w:id="23"/>
      <w:bookmarkEnd w:id="24"/>
      <w:bookmarkEnd w:id="25"/>
      <w:bookmarkEnd w:id="26"/>
      <w:r>
        <w:rPr>
          <w:rFonts w:hint="eastAsia"/>
          <w:sz w:val="24"/>
          <w:lang w:eastAsia="zh-CN"/>
        </w:rPr>
        <w:t>、凡对本次采购提出询问，请按以下方式联系</w:t>
      </w:r>
      <w:bookmarkEnd w:id="27"/>
      <w:bookmarkEnd w:id="28"/>
      <w:bookmarkEnd w:id="29"/>
      <w:bookmarkEnd w:id="30"/>
      <w:bookmarkEnd w:id="31"/>
      <w:bookmarkEnd w:id="32"/>
      <w:bookmarkEnd w:id="33"/>
    </w:p>
    <w:p w:rsidR="00E1281A" w:rsidRDefault="00C773B2">
      <w:pPr>
        <w:spacing w:line="360" w:lineRule="auto"/>
        <w:ind w:firstLineChars="200" w:firstLine="480"/>
        <w:rPr>
          <w:sz w:val="24"/>
          <w:lang w:eastAsia="zh-CN"/>
        </w:rPr>
      </w:pPr>
      <w:bookmarkStart w:id="34" w:name="_Toc28359096"/>
      <w:bookmarkStart w:id="35" w:name="_Toc35393806"/>
      <w:bookmarkStart w:id="36" w:name="_Toc28359019"/>
      <w:bookmarkStart w:id="37" w:name="_Toc35393637"/>
      <w:r>
        <w:rPr>
          <w:rFonts w:hint="eastAsia"/>
          <w:sz w:val="24"/>
          <w:lang w:eastAsia="zh-CN"/>
        </w:rPr>
        <w:t>采购人信息</w:t>
      </w:r>
      <w:bookmarkEnd w:id="34"/>
      <w:bookmarkEnd w:id="35"/>
      <w:bookmarkEnd w:id="36"/>
      <w:bookmarkEnd w:id="37"/>
    </w:p>
    <w:p w:rsidR="00E1281A" w:rsidRDefault="00C773B2">
      <w:pPr>
        <w:spacing w:line="360" w:lineRule="auto"/>
        <w:ind w:firstLineChars="200" w:firstLine="480"/>
        <w:rPr>
          <w:sz w:val="24"/>
          <w:lang w:eastAsia="zh-CN"/>
        </w:rPr>
      </w:pPr>
      <w:r>
        <w:rPr>
          <w:rFonts w:hint="eastAsia"/>
          <w:sz w:val="24"/>
          <w:lang w:eastAsia="zh-CN"/>
        </w:rPr>
        <w:t xml:space="preserve">联系人：钟老师　</w:t>
      </w:r>
    </w:p>
    <w:p w:rsidR="00E1281A" w:rsidRDefault="00C773B2">
      <w:pPr>
        <w:spacing w:line="360" w:lineRule="auto"/>
        <w:ind w:firstLineChars="200" w:firstLine="480"/>
        <w:rPr>
          <w:sz w:val="24"/>
          <w:lang w:eastAsia="zh-CN"/>
        </w:rPr>
      </w:pPr>
      <w:r>
        <w:rPr>
          <w:rFonts w:hint="eastAsia"/>
          <w:sz w:val="24"/>
          <w:lang w:eastAsia="zh-CN"/>
        </w:rPr>
        <w:t>联系方式：</w:t>
      </w:r>
      <w:r>
        <w:rPr>
          <w:sz w:val="24"/>
          <w:lang w:eastAsia="zh-CN"/>
        </w:rPr>
        <w:t>0871-63582656 </w:t>
      </w:r>
    </w:p>
    <w:p w:rsidR="00E1281A" w:rsidRDefault="00C773B2">
      <w:pPr>
        <w:spacing w:line="360" w:lineRule="auto"/>
        <w:ind w:firstLineChars="200" w:firstLine="480"/>
        <w:rPr>
          <w:sz w:val="24"/>
          <w:szCs w:val="24"/>
          <w:lang w:eastAsia="zh-CN"/>
        </w:rPr>
      </w:pPr>
      <w:r>
        <w:rPr>
          <w:rFonts w:hint="eastAsia"/>
          <w:sz w:val="24"/>
          <w:szCs w:val="24"/>
          <w:lang w:eastAsia="zh-CN"/>
        </w:rPr>
        <w:t xml:space="preserve">   　　　 　</w:t>
      </w:r>
    </w:p>
    <w:p w:rsidR="00E1281A" w:rsidRDefault="00E1281A">
      <w:pPr>
        <w:pStyle w:val="a7"/>
        <w:rPr>
          <w:lang w:eastAsia="zh-CN"/>
        </w:rPr>
      </w:pPr>
    </w:p>
    <w:p w:rsidR="00E1281A" w:rsidRDefault="00E1281A">
      <w:pPr>
        <w:pStyle w:val="a7"/>
        <w:rPr>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E1281A">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E1281A" w:rsidRDefault="00C773B2">
      <w:pPr>
        <w:pStyle w:val="1"/>
        <w:ind w:left="2774"/>
        <w:rPr>
          <w:rFonts w:asciiTheme="minorEastAsia" w:eastAsiaTheme="minorEastAsia" w:hAnsiTheme="minorEastAsia" w:cstheme="minorEastAsia"/>
          <w:lang w:eastAsia="zh-CN"/>
        </w:rPr>
      </w:pPr>
      <w:bookmarkStart w:id="38" w:name="_Toc7699"/>
      <w:bookmarkEnd w:id="4"/>
      <w:r>
        <w:rPr>
          <w:rFonts w:asciiTheme="minorEastAsia" w:eastAsiaTheme="minorEastAsia" w:hAnsiTheme="minorEastAsia" w:cstheme="minorEastAsia" w:hint="eastAsia"/>
          <w:lang w:eastAsia="zh-CN"/>
        </w:rPr>
        <w:t>第二章  供应商须知</w:t>
      </w:r>
      <w:bookmarkEnd w:id="38"/>
    </w:p>
    <w:p w:rsidR="00E1281A" w:rsidRDefault="00C773B2" w:rsidP="0008584C">
      <w:pPr>
        <w:pStyle w:val="2"/>
        <w:spacing w:beforeLines="100" w:line="360" w:lineRule="auto"/>
        <w:ind w:left="102"/>
        <w:jc w:val="center"/>
        <w:rPr>
          <w:rFonts w:ascii="宋体" w:eastAsia="宋体" w:hAnsi="宋体" w:cs="宋体"/>
          <w:sz w:val="28"/>
          <w:szCs w:val="28"/>
          <w:lang w:eastAsia="zh-CN"/>
        </w:rPr>
      </w:pPr>
      <w:bookmarkStart w:id="39" w:name="_Toc1636903"/>
      <w:bookmarkStart w:id="40" w:name="_Toc1383"/>
      <w:r>
        <w:rPr>
          <w:rFonts w:ascii="宋体" w:eastAsia="宋体" w:hAnsi="宋体" w:cs="宋体" w:hint="eastAsia"/>
          <w:sz w:val="28"/>
          <w:szCs w:val="28"/>
          <w:lang w:eastAsia="zh-CN"/>
        </w:rPr>
        <w:t>供应商须知前附表</w:t>
      </w:r>
      <w:bookmarkEnd w:id="39"/>
      <w:bookmarkEnd w:id="40"/>
    </w:p>
    <w:p w:rsidR="00E1281A" w:rsidRDefault="00E1281A">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E1281A">
        <w:trPr>
          <w:trHeight w:val="390"/>
          <w:tblHeader/>
          <w:jc w:val="center"/>
        </w:trPr>
        <w:tc>
          <w:tcPr>
            <w:tcW w:w="1220" w:type="dxa"/>
            <w:vAlign w:val="center"/>
          </w:tcPr>
          <w:p w:rsidR="00E1281A" w:rsidRDefault="00C773B2">
            <w:pPr>
              <w:spacing w:line="360" w:lineRule="auto"/>
              <w:jc w:val="center"/>
              <w:rPr>
                <w:b/>
                <w:kern w:val="2"/>
                <w:sz w:val="24"/>
                <w:szCs w:val="24"/>
              </w:rPr>
            </w:pPr>
            <w:r>
              <w:rPr>
                <w:rFonts w:hint="eastAsia"/>
                <w:b/>
                <w:kern w:val="2"/>
                <w:sz w:val="24"/>
                <w:szCs w:val="24"/>
              </w:rPr>
              <w:t>条款号</w:t>
            </w:r>
          </w:p>
        </w:tc>
        <w:tc>
          <w:tcPr>
            <w:tcW w:w="2309" w:type="dxa"/>
            <w:vAlign w:val="center"/>
          </w:tcPr>
          <w:p w:rsidR="00E1281A" w:rsidRDefault="00C773B2">
            <w:pPr>
              <w:spacing w:line="360" w:lineRule="auto"/>
              <w:jc w:val="center"/>
              <w:rPr>
                <w:b/>
                <w:kern w:val="2"/>
                <w:sz w:val="24"/>
                <w:szCs w:val="24"/>
              </w:rPr>
            </w:pPr>
            <w:r>
              <w:rPr>
                <w:rFonts w:hint="eastAsia"/>
                <w:b/>
                <w:kern w:val="2"/>
                <w:sz w:val="24"/>
                <w:szCs w:val="24"/>
              </w:rPr>
              <w:t>条 款 名 称</w:t>
            </w:r>
          </w:p>
        </w:tc>
        <w:tc>
          <w:tcPr>
            <w:tcW w:w="5789" w:type="dxa"/>
            <w:vAlign w:val="center"/>
          </w:tcPr>
          <w:p w:rsidR="00E1281A" w:rsidRDefault="00C773B2">
            <w:pPr>
              <w:spacing w:line="360" w:lineRule="auto"/>
              <w:ind w:left="1680"/>
              <w:jc w:val="both"/>
              <w:rPr>
                <w:b/>
                <w:kern w:val="2"/>
                <w:sz w:val="24"/>
                <w:szCs w:val="24"/>
              </w:rPr>
            </w:pPr>
            <w:r>
              <w:rPr>
                <w:rFonts w:hint="eastAsia"/>
                <w:b/>
                <w:kern w:val="2"/>
                <w:sz w:val="24"/>
                <w:szCs w:val="24"/>
              </w:rPr>
              <w:t>编 列 内 容</w:t>
            </w:r>
          </w:p>
        </w:tc>
      </w:tr>
      <w:tr w:rsidR="00E1281A">
        <w:trPr>
          <w:trHeight w:val="151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1.1.2</w:t>
            </w:r>
          </w:p>
        </w:tc>
        <w:tc>
          <w:tcPr>
            <w:tcW w:w="2309" w:type="dxa"/>
            <w:vAlign w:val="center"/>
          </w:tcPr>
          <w:p w:rsidR="00E1281A" w:rsidRDefault="00C773B2">
            <w:pPr>
              <w:spacing w:line="360" w:lineRule="auto"/>
              <w:rPr>
                <w:kern w:val="2"/>
                <w:sz w:val="24"/>
                <w:szCs w:val="24"/>
              </w:rPr>
            </w:pPr>
            <w:r>
              <w:rPr>
                <w:rFonts w:hint="eastAsia"/>
                <w:kern w:val="2"/>
                <w:sz w:val="24"/>
                <w:szCs w:val="24"/>
              </w:rPr>
              <w:t>采购人</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 xml:space="preserve">名称： </w:t>
            </w:r>
          </w:p>
          <w:p w:rsidR="00E1281A" w:rsidRDefault="00C773B2">
            <w:pPr>
              <w:spacing w:line="360" w:lineRule="auto"/>
              <w:rPr>
                <w:kern w:val="2"/>
                <w:sz w:val="24"/>
                <w:szCs w:val="24"/>
                <w:lang w:eastAsia="zh-CN"/>
              </w:rPr>
            </w:pPr>
            <w:r>
              <w:rPr>
                <w:rFonts w:hint="eastAsia"/>
                <w:kern w:val="2"/>
                <w:sz w:val="24"/>
                <w:szCs w:val="24"/>
                <w:lang w:eastAsia="zh-CN"/>
              </w:rPr>
              <w:t xml:space="preserve">地址： </w:t>
            </w:r>
          </w:p>
          <w:p w:rsidR="00E1281A" w:rsidRDefault="00C773B2">
            <w:pPr>
              <w:spacing w:line="360" w:lineRule="auto"/>
              <w:rPr>
                <w:kern w:val="2"/>
                <w:sz w:val="24"/>
                <w:szCs w:val="24"/>
                <w:lang w:eastAsia="zh-CN"/>
              </w:rPr>
            </w:pPr>
            <w:r>
              <w:rPr>
                <w:rFonts w:hint="eastAsia"/>
                <w:kern w:val="2"/>
                <w:sz w:val="24"/>
                <w:szCs w:val="24"/>
                <w:lang w:eastAsia="zh-CN"/>
              </w:rPr>
              <w:t>联系人：</w:t>
            </w:r>
          </w:p>
          <w:p w:rsidR="00E1281A" w:rsidRDefault="00C773B2">
            <w:pPr>
              <w:spacing w:line="360" w:lineRule="auto"/>
              <w:rPr>
                <w:kern w:val="2"/>
                <w:sz w:val="24"/>
                <w:szCs w:val="24"/>
                <w:lang w:eastAsia="zh-CN"/>
              </w:rPr>
            </w:pPr>
            <w:r>
              <w:rPr>
                <w:rFonts w:hint="eastAsia"/>
                <w:kern w:val="2"/>
                <w:sz w:val="24"/>
                <w:szCs w:val="24"/>
                <w:lang w:eastAsia="zh-CN"/>
              </w:rPr>
              <w:t xml:space="preserve">电话： </w:t>
            </w:r>
          </w:p>
        </w:tc>
      </w:tr>
      <w:tr w:rsidR="00E1281A">
        <w:trPr>
          <w:trHeight w:val="513"/>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1.1.4</w:t>
            </w:r>
          </w:p>
        </w:tc>
        <w:tc>
          <w:tcPr>
            <w:tcW w:w="2309" w:type="dxa"/>
            <w:vAlign w:val="center"/>
          </w:tcPr>
          <w:p w:rsidR="00E1281A" w:rsidRDefault="00C773B2">
            <w:pPr>
              <w:spacing w:line="360" w:lineRule="auto"/>
              <w:rPr>
                <w:kern w:val="2"/>
                <w:sz w:val="24"/>
                <w:szCs w:val="24"/>
              </w:rPr>
            </w:pPr>
            <w:r>
              <w:rPr>
                <w:rFonts w:hint="eastAsia"/>
                <w:kern w:val="2"/>
                <w:sz w:val="24"/>
                <w:szCs w:val="24"/>
              </w:rPr>
              <w:t>项目名称</w:t>
            </w:r>
          </w:p>
        </w:tc>
        <w:tc>
          <w:tcPr>
            <w:tcW w:w="5789" w:type="dxa"/>
            <w:vAlign w:val="center"/>
          </w:tcPr>
          <w:p w:rsidR="00E1281A" w:rsidRDefault="00E1281A">
            <w:pPr>
              <w:spacing w:line="360" w:lineRule="auto"/>
              <w:rPr>
                <w:kern w:val="2"/>
                <w:sz w:val="24"/>
                <w:szCs w:val="24"/>
                <w:lang w:eastAsia="zh-CN"/>
              </w:rPr>
            </w:pPr>
          </w:p>
        </w:tc>
      </w:tr>
      <w:tr w:rsidR="00E1281A">
        <w:trPr>
          <w:trHeight w:val="55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1.2.1</w:t>
            </w:r>
          </w:p>
        </w:tc>
        <w:tc>
          <w:tcPr>
            <w:tcW w:w="2309" w:type="dxa"/>
            <w:vAlign w:val="center"/>
          </w:tcPr>
          <w:p w:rsidR="00E1281A" w:rsidRDefault="00C773B2">
            <w:pPr>
              <w:spacing w:line="360" w:lineRule="auto"/>
              <w:rPr>
                <w:kern w:val="2"/>
                <w:sz w:val="24"/>
                <w:szCs w:val="24"/>
              </w:rPr>
            </w:pPr>
            <w:r>
              <w:rPr>
                <w:rFonts w:hint="eastAsia"/>
                <w:kern w:val="2"/>
                <w:sz w:val="24"/>
                <w:szCs w:val="24"/>
              </w:rPr>
              <w:t>资金落实情况</w:t>
            </w:r>
          </w:p>
        </w:tc>
        <w:tc>
          <w:tcPr>
            <w:tcW w:w="5789" w:type="dxa"/>
            <w:vAlign w:val="center"/>
          </w:tcPr>
          <w:p w:rsidR="00E1281A" w:rsidRDefault="00C773B2">
            <w:pPr>
              <w:spacing w:line="360" w:lineRule="auto"/>
              <w:rPr>
                <w:kern w:val="2"/>
                <w:sz w:val="24"/>
                <w:szCs w:val="24"/>
              </w:rPr>
            </w:pPr>
            <w:r>
              <w:rPr>
                <w:rFonts w:hint="eastAsia"/>
                <w:kern w:val="2"/>
                <w:sz w:val="24"/>
                <w:szCs w:val="24"/>
                <w:u w:val="single"/>
                <w:lang w:eastAsia="zh-CN"/>
              </w:rPr>
              <w:t>自筹资金</w:t>
            </w:r>
          </w:p>
        </w:tc>
      </w:tr>
      <w:tr w:rsidR="00E1281A">
        <w:trPr>
          <w:trHeight w:val="55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1.2.2</w:t>
            </w:r>
          </w:p>
        </w:tc>
        <w:tc>
          <w:tcPr>
            <w:tcW w:w="2309" w:type="dxa"/>
            <w:vAlign w:val="center"/>
          </w:tcPr>
          <w:p w:rsidR="00E1281A" w:rsidRDefault="00C773B2">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rsidR="00E1281A" w:rsidRDefault="00C773B2">
            <w:pPr>
              <w:spacing w:line="360" w:lineRule="auto"/>
              <w:rPr>
                <w:sz w:val="24"/>
                <w:szCs w:val="24"/>
                <w:lang w:eastAsia="zh-CN"/>
              </w:rPr>
            </w:pPr>
            <w:r>
              <w:rPr>
                <w:rFonts w:hint="eastAsia"/>
                <w:b/>
                <w:bCs/>
                <w:sz w:val="24"/>
                <w:szCs w:val="24"/>
                <w:lang w:eastAsia="zh-CN"/>
              </w:rPr>
              <w:t>除笔试、面试命制试题费固定，其他根据报名人数据实结算。</w:t>
            </w:r>
          </w:p>
        </w:tc>
      </w:tr>
      <w:tr w:rsidR="00E1281A">
        <w:trPr>
          <w:trHeight w:val="573"/>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1.3.1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E1281A">
        <w:trPr>
          <w:trHeight w:val="480"/>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rPr>
              <w:t>1.3.</w:t>
            </w:r>
            <w:r>
              <w:rPr>
                <w:rFonts w:hint="eastAsia"/>
                <w:kern w:val="2"/>
                <w:sz w:val="24"/>
                <w:szCs w:val="24"/>
                <w:lang w:eastAsia="zh-CN"/>
              </w:rPr>
              <w:t>2</w:t>
            </w:r>
          </w:p>
        </w:tc>
        <w:tc>
          <w:tcPr>
            <w:tcW w:w="2309" w:type="dxa"/>
            <w:vAlign w:val="center"/>
          </w:tcPr>
          <w:p w:rsidR="00E1281A" w:rsidRDefault="00C773B2">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rsidR="00E1281A" w:rsidRDefault="00C773B2">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rsidR="00E1281A" w:rsidRDefault="00C773B2">
            <w:pPr>
              <w:pStyle w:val="a7"/>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rsidR="00E1281A">
        <w:trPr>
          <w:trHeight w:val="71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1.4</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E1281A" w:rsidRDefault="00C773B2">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E1281A">
        <w:trPr>
          <w:trHeight w:val="543"/>
          <w:jc w:val="center"/>
        </w:trPr>
        <w:tc>
          <w:tcPr>
            <w:tcW w:w="1220" w:type="dxa"/>
            <w:vAlign w:val="center"/>
          </w:tcPr>
          <w:p w:rsidR="00E1281A" w:rsidRDefault="00C773B2">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E1281A" w:rsidRDefault="00C773B2">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E1281A" w:rsidRDefault="00C773B2">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E1281A" w:rsidRDefault="00C773B2">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E1281A">
        <w:trPr>
          <w:trHeight w:val="559"/>
          <w:jc w:val="center"/>
        </w:trPr>
        <w:tc>
          <w:tcPr>
            <w:tcW w:w="1220" w:type="dxa"/>
            <w:vAlign w:val="center"/>
          </w:tcPr>
          <w:p w:rsidR="00E1281A" w:rsidRDefault="00C773B2">
            <w:pPr>
              <w:spacing w:line="360" w:lineRule="auto"/>
              <w:jc w:val="center"/>
              <w:rPr>
                <w:kern w:val="2"/>
                <w:sz w:val="24"/>
                <w:szCs w:val="24"/>
              </w:rPr>
            </w:pPr>
            <w:bookmarkStart w:id="41" w:name="page17"/>
            <w:bookmarkEnd w:id="41"/>
            <w:r>
              <w:rPr>
                <w:rFonts w:hint="eastAsia"/>
                <w:kern w:val="2"/>
                <w:sz w:val="24"/>
                <w:szCs w:val="24"/>
              </w:rPr>
              <w:t>2.2.2</w:t>
            </w:r>
          </w:p>
        </w:tc>
        <w:tc>
          <w:tcPr>
            <w:tcW w:w="230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r>
              <w:rPr>
                <w:rFonts w:ascii="宋体" w:hAnsi="宋体" w:cs="宋体" w:hint="eastAsia"/>
                <w:b/>
                <w:bCs/>
                <w:kern w:val="2"/>
                <w:sz w:val="24"/>
                <w:szCs w:val="24"/>
              </w:rPr>
              <w:t>因项目特殊性，本项目采购结果不单独公告，将以电话的形式通知成交候选人。</w:t>
            </w:r>
          </w:p>
        </w:tc>
      </w:tr>
      <w:tr w:rsidR="00E1281A">
        <w:trPr>
          <w:trHeight w:val="190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lastRenderedPageBreak/>
              <w:t>2.2.3</w:t>
            </w:r>
          </w:p>
        </w:tc>
        <w:tc>
          <w:tcPr>
            <w:tcW w:w="230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E1281A">
        <w:trPr>
          <w:trHeight w:val="55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2.3.1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E1281A">
        <w:trPr>
          <w:trHeight w:val="170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2.3.2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E1281A" w:rsidRDefault="00E1281A">
            <w:pPr>
              <w:pStyle w:val="Style2"/>
              <w:spacing w:line="360" w:lineRule="auto"/>
              <w:rPr>
                <w:rFonts w:ascii="宋体" w:hAnsi="宋体" w:cs="宋体"/>
                <w:kern w:val="2"/>
                <w:sz w:val="24"/>
                <w:szCs w:val="24"/>
              </w:rPr>
            </w:pPr>
          </w:p>
        </w:tc>
      </w:tr>
      <w:tr w:rsidR="00E1281A">
        <w:trPr>
          <w:trHeight w:val="82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3.2.3</w:t>
            </w:r>
          </w:p>
        </w:tc>
        <w:tc>
          <w:tcPr>
            <w:tcW w:w="2309" w:type="dxa"/>
            <w:vAlign w:val="center"/>
          </w:tcPr>
          <w:p w:rsidR="00E1281A" w:rsidRDefault="00C773B2">
            <w:pPr>
              <w:spacing w:line="360" w:lineRule="auto"/>
              <w:rPr>
                <w:kern w:val="2"/>
                <w:sz w:val="24"/>
                <w:szCs w:val="24"/>
              </w:rPr>
            </w:pPr>
            <w:r>
              <w:rPr>
                <w:rFonts w:hint="eastAsia"/>
                <w:kern w:val="2"/>
                <w:sz w:val="24"/>
                <w:szCs w:val="24"/>
              </w:rPr>
              <w:t>最高限价</w:t>
            </w:r>
          </w:p>
        </w:tc>
        <w:tc>
          <w:tcPr>
            <w:tcW w:w="5789" w:type="dxa"/>
            <w:vAlign w:val="center"/>
          </w:tcPr>
          <w:p w:rsidR="00E1281A" w:rsidRDefault="00C773B2">
            <w:pPr>
              <w:pStyle w:val="Style2"/>
              <w:spacing w:line="360" w:lineRule="auto"/>
              <w:rPr>
                <w:rFonts w:ascii="宋体" w:hAnsi="宋体"/>
                <w:kern w:val="2"/>
                <w:sz w:val="24"/>
                <w:szCs w:val="24"/>
              </w:rPr>
            </w:pPr>
            <w:r>
              <w:rPr>
                <w:rFonts w:ascii="宋体" w:hAnsi="宋体" w:hint="eastAsia"/>
                <w:kern w:val="2"/>
                <w:sz w:val="24"/>
                <w:szCs w:val="24"/>
              </w:rPr>
              <w:t>□无</w:t>
            </w:r>
          </w:p>
          <w:p w:rsidR="00E1281A" w:rsidRDefault="00C773B2">
            <w:pPr>
              <w:pStyle w:val="Style2"/>
              <w:spacing w:line="360" w:lineRule="auto"/>
              <w:rPr>
                <w:rFonts w:ascii="宋体" w:hAnsi="宋体" w:cs="宋体"/>
                <w:kern w:val="2"/>
                <w:sz w:val="24"/>
                <w:szCs w:val="24"/>
              </w:rPr>
            </w:pPr>
            <w:bookmarkStart w:id="42" w:name="OLE_LINK4"/>
            <w:bookmarkStart w:id="43" w:name="OLE_LINK6"/>
            <w:bookmarkStart w:id="44" w:name="OLE_LINK5"/>
            <w:bookmarkStart w:id="45" w:name="OLE_LINK7"/>
            <w:r>
              <w:rPr>
                <w:rFonts w:ascii="宋体" w:hAnsi="宋体" w:hint="eastAsia"/>
                <w:kern w:val="2"/>
                <w:sz w:val="24"/>
                <w:szCs w:val="24"/>
              </w:rPr>
              <w:sym w:font="Wingdings 2" w:char="0052"/>
            </w:r>
            <w:bookmarkEnd w:id="42"/>
            <w:bookmarkEnd w:id="43"/>
            <w:bookmarkEnd w:id="44"/>
            <w:bookmarkEnd w:id="45"/>
            <w:r>
              <w:rPr>
                <w:rFonts w:ascii="宋体" w:hAnsi="宋体" w:hint="eastAsia"/>
                <w:kern w:val="2"/>
                <w:sz w:val="24"/>
                <w:szCs w:val="24"/>
              </w:rPr>
              <w:t>有</w:t>
            </w:r>
          </w:p>
        </w:tc>
      </w:tr>
      <w:tr w:rsidR="00E1281A">
        <w:trPr>
          <w:trHeight w:val="48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3.2.4</w:t>
            </w:r>
          </w:p>
        </w:tc>
        <w:tc>
          <w:tcPr>
            <w:tcW w:w="2309" w:type="dxa"/>
            <w:vAlign w:val="center"/>
          </w:tcPr>
          <w:p w:rsidR="00E1281A" w:rsidRDefault="00C773B2">
            <w:pPr>
              <w:spacing w:line="360" w:lineRule="auto"/>
              <w:rPr>
                <w:kern w:val="2"/>
                <w:sz w:val="24"/>
                <w:szCs w:val="24"/>
              </w:rPr>
            </w:pPr>
            <w:r>
              <w:rPr>
                <w:rFonts w:hint="eastAsia"/>
                <w:kern w:val="2"/>
                <w:sz w:val="24"/>
                <w:szCs w:val="24"/>
              </w:rPr>
              <w:t>报价的其他要求</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(2)供应商应承担所有与参加询价有关的自身的所有费用，不论采购的结果如何，采购代理机构和采购人在任何情况下均无义务和责任承担这些费用。</w:t>
            </w:r>
          </w:p>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E1281A">
        <w:trPr>
          <w:trHeight w:val="575"/>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3.3.1</w:t>
            </w:r>
          </w:p>
        </w:tc>
        <w:tc>
          <w:tcPr>
            <w:tcW w:w="2309" w:type="dxa"/>
            <w:vAlign w:val="center"/>
          </w:tcPr>
          <w:p w:rsidR="00E1281A" w:rsidRDefault="00C773B2">
            <w:pPr>
              <w:spacing w:line="360" w:lineRule="auto"/>
              <w:rPr>
                <w:kern w:val="2"/>
                <w:sz w:val="24"/>
                <w:szCs w:val="24"/>
              </w:rPr>
            </w:pPr>
            <w:r>
              <w:rPr>
                <w:rFonts w:hint="eastAsia"/>
                <w:kern w:val="2"/>
                <w:sz w:val="24"/>
                <w:szCs w:val="24"/>
              </w:rPr>
              <w:t>询价有效期</w:t>
            </w:r>
          </w:p>
        </w:tc>
        <w:tc>
          <w:tcPr>
            <w:tcW w:w="5789" w:type="dxa"/>
            <w:vAlign w:val="center"/>
          </w:tcPr>
          <w:p w:rsidR="00E1281A" w:rsidRDefault="00C773B2">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E1281A">
        <w:trPr>
          <w:trHeight w:val="827"/>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3.4.1</w:t>
            </w:r>
          </w:p>
        </w:tc>
        <w:tc>
          <w:tcPr>
            <w:tcW w:w="2309" w:type="dxa"/>
            <w:vAlign w:val="center"/>
          </w:tcPr>
          <w:p w:rsidR="00E1281A" w:rsidRDefault="00C773B2">
            <w:pPr>
              <w:spacing w:line="360" w:lineRule="auto"/>
              <w:rPr>
                <w:kern w:val="2"/>
                <w:sz w:val="24"/>
                <w:szCs w:val="24"/>
              </w:rPr>
            </w:pPr>
            <w:r>
              <w:rPr>
                <w:rFonts w:hint="eastAsia"/>
                <w:kern w:val="2"/>
                <w:sz w:val="24"/>
                <w:szCs w:val="24"/>
              </w:rPr>
              <w:t>询价保证金</w:t>
            </w:r>
          </w:p>
        </w:tc>
        <w:tc>
          <w:tcPr>
            <w:tcW w:w="5789" w:type="dxa"/>
            <w:vAlign w:val="center"/>
          </w:tcPr>
          <w:p w:rsidR="00E1281A" w:rsidRDefault="00C773B2">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E1281A">
        <w:trPr>
          <w:trHeight w:val="71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3.5.3(2)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E1281A" w:rsidRDefault="00C773B2">
            <w:pPr>
              <w:spacing w:line="360" w:lineRule="auto"/>
              <w:rPr>
                <w:sz w:val="24"/>
                <w:szCs w:val="24"/>
                <w:lang w:eastAsia="zh-CN"/>
              </w:rPr>
            </w:pPr>
            <w:r>
              <w:rPr>
                <w:rFonts w:hint="eastAsia"/>
                <w:sz w:val="24"/>
                <w:szCs w:val="24"/>
                <w:lang w:eastAsia="zh-CN"/>
              </w:rPr>
              <w:t>响应文件正本份数：1份，正本需盖章，可以自行装订相应文件。</w:t>
            </w:r>
          </w:p>
          <w:p w:rsidR="00E1281A" w:rsidRDefault="00C773B2">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E1281A">
        <w:trPr>
          <w:trHeight w:val="686"/>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rPr>
              <w:lastRenderedPageBreak/>
              <w:t>4.1.</w:t>
            </w:r>
            <w:r>
              <w:rPr>
                <w:rFonts w:hint="eastAsia"/>
                <w:kern w:val="2"/>
                <w:sz w:val="24"/>
                <w:szCs w:val="24"/>
                <w:lang w:eastAsia="zh-CN"/>
              </w:rPr>
              <w:t>1</w:t>
            </w:r>
          </w:p>
        </w:tc>
        <w:tc>
          <w:tcPr>
            <w:tcW w:w="2309" w:type="dxa"/>
            <w:vAlign w:val="center"/>
          </w:tcPr>
          <w:p w:rsidR="00E1281A" w:rsidRDefault="00C773B2">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E1281A" w:rsidRDefault="00C773B2">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E1281A" w:rsidRDefault="00C773B2">
            <w:pPr>
              <w:pStyle w:val="a7"/>
              <w:spacing w:line="360" w:lineRule="auto"/>
              <w:rPr>
                <w:lang w:eastAsia="zh-CN"/>
              </w:rPr>
            </w:pPr>
            <w:r>
              <w:rPr>
                <w:rFonts w:hint="eastAsia"/>
                <w:sz w:val="24"/>
                <w:szCs w:val="24"/>
                <w:lang w:eastAsia="zh-CN"/>
              </w:rPr>
              <w:t>封套上应载明的信息：</w:t>
            </w:r>
          </w:p>
          <w:p w:rsidR="00E1281A" w:rsidRDefault="00C773B2">
            <w:pPr>
              <w:spacing w:line="360" w:lineRule="auto"/>
              <w:rPr>
                <w:kern w:val="2"/>
                <w:sz w:val="24"/>
                <w:szCs w:val="24"/>
                <w:u w:val="single"/>
                <w:lang w:eastAsia="zh-CN"/>
              </w:rPr>
            </w:pPr>
            <w:r>
              <w:rPr>
                <w:rFonts w:hint="eastAsia"/>
                <w:kern w:val="2"/>
                <w:sz w:val="24"/>
                <w:szCs w:val="24"/>
                <w:lang w:eastAsia="zh-CN"/>
              </w:rPr>
              <w:t>供应商名称：</w:t>
            </w:r>
          </w:p>
          <w:p w:rsidR="00E1281A" w:rsidRDefault="00C773B2">
            <w:pPr>
              <w:spacing w:line="360" w:lineRule="auto"/>
              <w:rPr>
                <w:kern w:val="2"/>
                <w:sz w:val="24"/>
                <w:szCs w:val="24"/>
                <w:lang w:eastAsia="zh-CN"/>
              </w:rPr>
            </w:pPr>
            <w:r>
              <w:rPr>
                <w:rFonts w:hint="eastAsia"/>
                <w:kern w:val="2"/>
                <w:sz w:val="24"/>
                <w:szCs w:val="24"/>
                <w:lang w:eastAsia="zh-CN"/>
              </w:rPr>
              <w:t>(项目名称)响应文件</w:t>
            </w:r>
          </w:p>
          <w:p w:rsidR="00E1281A" w:rsidRDefault="00C773B2">
            <w:pPr>
              <w:spacing w:line="360" w:lineRule="auto"/>
              <w:rPr>
                <w:kern w:val="2"/>
                <w:sz w:val="24"/>
                <w:szCs w:val="24"/>
                <w:lang w:eastAsia="zh-CN"/>
              </w:rPr>
            </w:pPr>
            <w:r>
              <w:rPr>
                <w:rFonts w:hint="eastAsia"/>
                <w:kern w:val="2"/>
                <w:sz w:val="24"/>
                <w:szCs w:val="24"/>
                <w:lang w:eastAsia="zh-CN"/>
              </w:rPr>
              <w:t>项目编号：</w:t>
            </w:r>
          </w:p>
          <w:p w:rsidR="00E1281A" w:rsidRDefault="00C773B2">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E1281A">
        <w:trPr>
          <w:trHeight w:val="674"/>
          <w:jc w:val="center"/>
        </w:trPr>
        <w:tc>
          <w:tcPr>
            <w:tcW w:w="1220" w:type="dxa"/>
            <w:vAlign w:val="center"/>
          </w:tcPr>
          <w:p w:rsidR="00E1281A" w:rsidRDefault="00C773B2">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E1281A" w:rsidRDefault="00C773B2">
            <w:pPr>
              <w:spacing w:line="360" w:lineRule="auto"/>
              <w:rPr>
                <w:kern w:val="2"/>
                <w:sz w:val="24"/>
                <w:szCs w:val="24"/>
              </w:rPr>
            </w:pPr>
            <w:r>
              <w:rPr>
                <w:rFonts w:hint="eastAsia"/>
                <w:kern w:val="2"/>
                <w:sz w:val="24"/>
                <w:szCs w:val="24"/>
                <w:lang w:eastAsia="zh-CN"/>
              </w:rPr>
              <w:t>以公告为准</w:t>
            </w:r>
          </w:p>
        </w:tc>
      </w:tr>
      <w:tr w:rsidR="00E1281A">
        <w:trPr>
          <w:trHeight w:val="820"/>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E1281A" w:rsidRDefault="00C773B2">
            <w:pPr>
              <w:spacing w:line="360" w:lineRule="auto"/>
              <w:rPr>
                <w:kern w:val="2"/>
                <w:sz w:val="24"/>
                <w:szCs w:val="24"/>
                <w:u w:val="single"/>
                <w:lang w:eastAsia="zh-CN"/>
              </w:rPr>
            </w:pPr>
            <w:r>
              <w:rPr>
                <w:rFonts w:hint="eastAsia"/>
                <w:kern w:val="2"/>
                <w:sz w:val="24"/>
                <w:szCs w:val="24"/>
                <w:lang w:eastAsia="zh-CN"/>
              </w:rPr>
              <w:t>以公告为准</w:t>
            </w:r>
          </w:p>
        </w:tc>
      </w:tr>
      <w:tr w:rsidR="00E1281A">
        <w:trPr>
          <w:trHeight w:val="820"/>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E1281A" w:rsidRDefault="00C773B2">
            <w:pPr>
              <w:spacing w:line="360" w:lineRule="auto"/>
              <w:rPr>
                <w:kern w:val="2"/>
                <w:sz w:val="24"/>
                <w:szCs w:val="24"/>
                <w:u w:val="single"/>
                <w:lang w:eastAsia="zh-CN"/>
              </w:rPr>
            </w:pPr>
            <w:r>
              <w:rPr>
                <w:rFonts w:hint="eastAsia"/>
                <w:kern w:val="2"/>
                <w:sz w:val="24"/>
                <w:szCs w:val="24"/>
                <w:lang w:eastAsia="zh-CN"/>
              </w:rPr>
              <w:t>响应文件退还：不退还</w:t>
            </w:r>
          </w:p>
          <w:p w:rsidR="00E1281A" w:rsidRDefault="00E1281A">
            <w:pPr>
              <w:spacing w:line="360" w:lineRule="auto"/>
              <w:ind w:firstLine="1680"/>
              <w:rPr>
                <w:kern w:val="2"/>
                <w:sz w:val="24"/>
                <w:szCs w:val="24"/>
                <w:lang w:eastAsia="zh-CN"/>
              </w:rPr>
            </w:pPr>
          </w:p>
        </w:tc>
      </w:tr>
      <w:tr w:rsidR="00E1281A">
        <w:trPr>
          <w:trHeight w:val="820"/>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E1281A" w:rsidRDefault="00C773B2">
            <w:pPr>
              <w:spacing w:line="360" w:lineRule="auto"/>
              <w:rPr>
                <w:rFonts w:cs="Arial"/>
                <w:sz w:val="24"/>
                <w:szCs w:val="24"/>
                <w:lang w:eastAsia="zh-CN"/>
              </w:rPr>
            </w:pPr>
            <w:r>
              <w:rPr>
                <w:rFonts w:cs="Arial" w:hint="eastAsia"/>
                <w:sz w:val="24"/>
                <w:szCs w:val="24"/>
                <w:lang w:eastAsia="zh-CN"/>
              </w:rPr>
              <w:t xml:space="preserve">样品递交地点：                 </w:t>
            </w:r>
          </w:p>
        </w:tc>
      </w:tr>
      <w:tr w:rsidR="00E1281A">
        <w:trPr>
          <w:trHeight w:val="366"/>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E1281A" w:rsidRDefault="00E1281A">
            <w:pPr>
              <w:spacing w:line="360" w:lineRule="auto"/>
              <w:jc w:val="both"/>
              <w:rPr>
                <w:rFonts w:cs="Arial"/>
                <w:sz w:val="24"/>
                <w:szCs w:val="24"/>
                <w:lang w:eastAsia="zh-CN"/>
              </w:rPr>
            </w:pPr>
          </w:p>
        </w:tc>
      </w:tr>
      <w:tr w:rsidR="00E1281A">
        <w:trPr>
          <w:trHeight w:val="820"/>
          <w:jc w:val="center"/>
        </w:trPr>
        <w:tc>
          <w:tcPr>
            <w:tcW w:w="1220" w:type="dxa"/>
            <w:vAlign w:val="center"/>
          </w:tcPr>
          <w:p w:rsidR="00E1281A" w:rsidRDefault="00C773B2">
            <w:pPr>
              <w:spacing w:line="360" w:lineRule="auto"/>
              <w:jc w:val="center"/>
              <w:rPr>
                <w:rFonts w:cs="Arial"/>
                <w:sz w:val="24"/>
                <w:szCs w:val="24"/>
                <w:lang w:eastAsia="zh-CN"/>
              </w:rPr>
            </w:pPr>
            <w:r>
              <w:rPr>
                <w:rFonts w:cs="Arial" w:hint="eastAsia"/>
                <w:sz w:val="24"/>
                <w:szCs w:val="24"/>
                <w:lang w:eastAsia="zh-CN"/>
              </w:rPr>
              <w:t>4.2.2.3</w:t>
            </w:r>
          </w:p>
        </w:tc>
        <w:tc>
          <w:tcPr>
            <w:tcW w:w="2309" w:type="dxa"/>
            <w:vAlign w:val="center"/>
          </w:tcPr>
          <w:p w:rsidR="00E1281A" w:rsidRDefault="00C773B2">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E1281A" w:rsidRDefault="00C773B2">
            <w:pPr>
              <w:spacing w:line="360" w:lineRule="auto"/>
              <w:jc w:val="both"/>
              <w:rPr>
                <w:rFonts w:cs="Arial"/>
                <w:sz w:val="24"/>
                <w:szCs w:val="24"/>
                <w:lang w:eastAsia="zh-CN"/>
              </w:rPr>
            </w:pPr>
            <w:r>
              <w:rPr>
                <w:rFonts w:cs="Arial" w:hint="eastAsia"/>
                <w:sz w:val="24"/>
                <w:szCs w:val="24"/>
                <w:lang w:eastAsia="zh-CN"/>
              </w:rPr>
              <w:t>样品退还：□否</w:t>
            </w:r>
          </w:p>
          <w:p w:rsidR="00E1281A" w:rsidRDefault="00C773B2">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E1281A">
        <w:trPr>
          <w:trHeight w:val="269"/>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E1281A" w:rsidRDefault="00C773B2">
            <w:pPr>
              <w:spacing w:line="360" w:lineRule="auto"/>
              <w:rPr>
                <w:kern w:val="2"/>
                <w:sz w:val="24"/>
                <w:szCs w:val="24"/>
              </w:rPr>
            </w:pPr>
            <w:r>
              <w:rPr>
                <w:rFonts w:hint="eastAsia"/>
                <w:kern w:val="2"/>
                <w:sz w:val="24"/>
                <w:szCs w:val="24"/>
              </w:rPr>
              <w:t>询价小组的组建</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E1281A">
        <w:trPr>
          <w:trHeight w:val="625"/>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E1281A" w:rsidRDefault="00C773B2">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E1281A" w:rsidRDefault="00C773B2">
            <w:pPr>
              <w:spacing w:line="360" w:lineRule="auto"/>
              <w:rPr>
                <w:kern w:val="2"/>
                <w:sz w:val="24"/>
                <w:szCs w:val="24"/>
              </w:rPr>
            </w:pPr>
            <w:r>
              <w:rPr>
                <w:rFonts w:hint="eastAsia"/>
                <w:kern w:val="2"/>
                <w:sz w:val="24"/>
                <w:szCs w:val="24"/>
                <w:lang w:eastAsia="zh-CN"/>
              </w:rPr>
              <w:t>是</w:t>
            </w:r>
          </w:p>
        </w:tc>
      </w:tr>
      <w:tr w:rsidR="00E1281A">
        <w:trPr>
          <w:trHeight w:val="846"/>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E1281A" w:rsidRDefault="00C773B2">
            <w:pPr>
              <w:spacing w:line="360" w:lineRule="auto"/>
              <w:rPr>
                <w:kern w:val="2"/>
                <w:sz w:val="24"/>
                <w:szCs w:val="24"/>
              </w:rPr>
            </w:pPr>
            <w:r>
              <w:rPr>
                <w:rFonts w:hint="eastAsia"/>
                <w:kern w:val="2"/>
                <w:sz w:val="24"/>
                <w:szCs w:val="24"/>
              </w:rPr>
              <w:t>成交公告媒介及期限</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公告媒介：同询价采购公告发布媒介</w:t>
            </w:r>
          </w:p>
          <w:p w:rsidR="00E1281A" w:rsidRDefault="00C773B2">
            <w:pPr>
              <w:spacing w:line="360" w:lineRule="auto"/>
              <w:rPr>
                <w:kern w:val="2"/>
                <w:sz w:val="24"/>
                <w:szCs w:val="24"/>
                <w:u w:val="single"/>
                <w:lang w:eastAsia="zh-CN"/>
              </w:rPr>
            </w:pPr>
            <w:r>
              <w:rPr>
                <w:rFonts w:hint="eastAsia"/>
                <w:kern w:val="2"/>
                <w:sz w:val="24"/>
                <w:szCs w:val="24"/>
                <w:lang w:eastAsia="zh-CN"/>
              </w:rPr>
              <w:t>公告期限：1个工作日</w:t>
            </w:r>
          </w:p>
        </w:tc>
      </w:tr>
      <w:tr w:rsidR="00E1281A">
        <w:trPr>
          <w:trHeight w:val="2064"/>
          <w:jc w:val="center"/>
        </w:trPr>
        <w:tc>
          <w:tcPr>
            <w:tcW w:w="1220" w:type="dxa"/>
            <w:vAlign w:val="center"/>
          </w:tcPr>
          <w:p w:rsidR="00E1281A" w:rsidRDefault="00C773B2">
            <w:pPr>
              <w:spacing w:line="360" w:lineRule="auto"/>
              <w:jc w:val="center"/>
              <w:rPr>
                <w:kern w:val="2"/>
                <w:sz w:val="24"/>
                <w:szCs w:val="24"/>
              </w:rPr>
            </w:pPr>
            <w:r>
              <w:rPr>
                <w:rFonts w:hint="eastAsia"/>
                <w:kern w:val="2"/>
                <w:sz w:val="24"/>
                <w:szCs w:val="24"/>
                <w:lang w:eastAsia="zh-CN"/>
              </w:rPr>
              <w:lastRenderedPageBreak/>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E1281A" w:rsidRDefault="00C773B2">
            <w:pPr>
              <w:spacing w:line="360" w:lineRule="auto"/>
              <w:rPr>
                <w:kern w:val="2"/>
                <w:sz w:val="24"/>
                <w:szCs w:val="24"/>
              </w:rPr>
            </w:pPr>
            <w:r>
              <w:rPr>
                <w:rFonts w:hint="eastAsia"/>
                <w:kern w:val="2"/>
                <w:sz w:val="24"/>
                <w:szCs w:val="24"/>
              </w:rPr>
              <w:t>履约保证金</w:t>
            </w:r>
          </w:p>
        </w:tc>
        <w:tc>
          <w:tcPr>
            <w:tcW w:w="5789" w:type="dxa"/>
            <w:vAlign w:val="center"/>
          </w:tcPr>
          <w:p w:rsidR="00E1281A" w:rsidRDefault="00C773B2">
            <w:pPr>
              <w:spacing w:line="360" w:lineRule="auto"/>
              <w:rPr>
                <w:kern w:val="2"/>
                <w:sz w:val="24"/>
                <w:szCs w:val="24"/>
                <w:lang w:eastAsia="zh-CN"/>
              </w:rPr>
            </w:pPr>
            <w:r>
              <w:rPr>
                <w:rFonts w:hint="eastAsia"/>
                <w:kern w:val="2"/>
                <w:sz w:val="24"/>
                <w:szCs w:val="24"/>
                <w:lang w:eastAsia="zh-CN"/>
              </w:rPr>
              <w:t>是否要求成交人提交履约保证金：</w:t>
            </w:r>
          </w:p>
          <w:p w:rsidR="00E1281A" w:rsidRDefault="00C773B2">
            <w:pPr>
              <w:spacing w:line="360" w:lineRule="auto"/>
              <w:rPr>
                <w:kern w:val="2"/>
                <w:sz w:val="24"/>
                <w:szCs w:val="24"/>
                <w:lang w:eastAsia="zh-CN"/>
              </w:rPr>
            </w:pPr>
            <w:r>
              <w:rPr>
                <w:rFonts w:hint="eastAsia"/>
                <w:kern w:val="2"/>
                <w:sz w:val="24"/>
                <w:szCs w:val="24"/>
                <w:lang w:eastAsia="zh-CN"/>
              </w:rPr>
              <w:t>□要求，履约保证金的形式：等非现金形式提交；</w:t>
            </w:r>
          </w:p>
          <w:p w:rsidR="00E1281A" w:rsidRDefault="00C773B2">
            <w:pPr>
              <w:spacing w:line="360" w:lineRule="auto"/>
              <w:ind w:firstLine="960"/>
              <w:rPr>
                <w:kern w:val="2"/>
                <w:sz w:val="24"/>
                <w:szCs w:val="24"/>
                <w:lang w:eastAsia="zh-CN"/>
              </w:rPr>
            </w:pPr>
            <w:r>
              <w:rPr>
                <w:rFonts w:hint="eastAsia"/>
                <w:kern w:val="2"/>
                <w:sz w:val="24"/>
                <w:szCs w:val="24"/>
                <w:lang w:eastAsia="zh-CN"/>
              </w:rPr>
              <w:t>履约保证金的金额：</w:t>
            </w:r>
          </w:p>
          <w:p w:rsidR="00E1281A" w:rsidRDefault="00C773B2">
            <w:pPr>
              <w:spacing w:line="360" w:lineRule="auto"/>
              <w:rPr>
                <w:kern w:val="2"/>
                <w:sz w:val="24"/>
                <w:szCs w:val="24"/>
                <w:lang w:eastAsia="zh-CN"/>
              </w:rPr>
            </w:pPr>
            <w:r>
              <w:rPr>
                <w:rFonts w:hint="eastAsia"/>
                <w:kern w:val="2"/>
                <w:sz w:val="24"/>
                <w:szCs w:val="24"/>
                <w:lang w:eastAsia="zh-CN"/>
              </w:rPr>
              <w:t>不要求</w:t>
            </w:r>
          </w:p>
        </w:tc>
      </w:tr>
      <w:tr w:rsidR="00E1281A">
        <w:trPr>
          <w:trHeight w:val="329"/>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E1281A" w:rsidRDefault="00C773B2">
            <w:pPr>
              <w:spacing w:line="360" w:lineRule="auto"/>
              <w:rPr>
                <w:kern w:val="2"/>
                <w:sz w:val="24"/>
                <w:szCs w:val="24"/>
              </w:rPr>
            </w:pPr>
            <w:r>
              <w:rPr>
                <w:rFonts w:hint="eastAsia"/>
                <w:b/>
                <w:bCs/>
                <w:kern w:val="2"/>
                <w:sz w:val="24"/>
                <w:szCs w:val="24"/>
              </w:rPr>
              <w:t>需要补充的其他内容</w:t>
            </w:r>
          </w:p>
        </w:tc>
      </w:tr>
      <w:tr w:rsidR="00E1281A">
        <w:trPr>
          <w:trHeight w:val="2114"/>
          <w:jc w:val="center"/>
        </w:trPr>
        <w:tc>
          <w:tcPr>
            <w:tcW w:w="1220" w:type="dxa"/>
            <w:vAlign w:val="center"/>
          </w:tcPr>
          <w:p w:rsidR="00E1281A" w:rsidRDefault="00C773B2">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E1281A" w:rsidRDefault="00C773B2">
            <w:pPr>
              <w:spacing w:line="360" w:lineRule="auto"/>
              <w:rPr>
                <w:kern w:val="2"/>
                <w:sz w:val="24"/>
                <w:szCs w:val="24"/>
              </w:rPr>
            </w:pPr>
            <w:r>
              <w:rPr>
                <w:rFonts w:hint="eastAsia"/>
                <w:kern w:val="2"/>
                <w:sz w:val="24"/>
                <w:szCs w:val="24"/>
              </w:rPr>
              <w:t>追加合同金额</w:t>
            </w:r>
          </w:p>
        </w:tc>
        <w:tc>
          <w:tcPr>
            <w:tcW w:w="5789" w:type="dxa"/>
            <w:vAlign w:val="center"/>
          </w:tcPr>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E1281A">
        <w:trPr>
          <w:trHeight w:val="4609"/>
          <w:jc w:val="center"/>
        </w:trPr>
        <w:tc>
          <w:tcPr>
            <w:tcW w:w="1220" w:type="dxa"/>
            <w:vAlign w:val="center"/>
          </w:tcPr>
          <w:p w:rsidR="00E1281A" w:rsidRDefault="00C773B2">
            <w:pPr>
              <w:spacing w:line="360" w:lineRule="auto"/>
              <w:jc w:val="center"/>
              <w:rPr>
                <w:lang w:eastAsia="zh-CN"/>
              </w:rPr>
            </w:pPr>
            <w:r>
              <w:rPr>
                <w:rFonts w:hint="eastAsia"/>
                <w:lang w:eastAsia="zh-CN"/>
              </w:rPr>
              <w:t>9.</w:t>
            </w:r>
            <w:r>
              <w:rPr>
                <w:lang w:eastAsia="zh-CN"/>
              </w:rPr>
              <w:t>2</w:t>
            </w:r>
          </w:p>
        </w:tc>
        <w:tc>
          <w:tcPr>
            <w:tcW w:w="2309" w:type="dxa"/>
            <w:vAlign w:val="center"/>
          </w:tcPr>
          <w:p w:rsidR="00E1281A" w:rsidRDefault="00C773B2">
            <w:pPr>
              <w:spacing w:line="360" w:lineRule="auto"/>
              <w:rPr>
                <w:kern w:val="2"/>
                <w:sz w:val="24"/>
                <w:szCs w:val="24"/>
              </w:rPr>
            </w:pPr>
            <w:r>
              <w:rPr>
                <w:rFonts w:hint="eastAsia"/>
                <w:kern w:val="2"/>
                <w:sz w:val="24"/>
                <w:szCs w:val="24"/>
              </w:rPr>
              <w:t>信用查询</w:t>
            </w:r>
          </w:p>
        </w:tc>
        <w:tc>
          <w:tcPr>
            <w:tcW w:w="5789" w:type="dxa"/>
            <w:vAlign w:val="center"/>
          </w:tcPr>
          <w:p w:rsidR="00E1281A" w:rsidRDefault="00C773B2">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E1281A" w:rsidRDefault="00C773B2">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w:t>
            </w:r>
            <w:r>
              <w:rPr>
                <w:rFonts w:hint="eastAsia"/>
                <w:kern w:val="2"/>
                <w:sz w:val="24"/>
                <w:szCs w:val="24"/>
                <w:lang w:eastAsia="zh-CN"/>
              </w:rPr>
              <w:lastRenderedPageBreak/>
              <w:t>采购文件一并保存；</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E1281A" w:rsidRDefault="00C773B2">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rsidR="00E1281A" w:rsidRDefault="00C773B2">
      <w:pPr>
        <w:widowControl/>
        <w:spacing w:line="360" w:lineRule="auto"/>
        <w:rPr>
          <w:sz w:val="32"/>
          <w:szCs w:val="32"/>
        </w:rPr>
      </w:pPr>
      <w:r>
        <w:rPr>
          <w:sz w:val="32"/>
          <w:szCs w:val="32"/>
        </w:rPr>
        <w:lastRenderedPageBreak/>
        <w:br w:type="page"/>
      </w:r>
    </w:p>
    <w:p w:rsidR="00E1281A" w:rsidRDefault="00C773B2">
      <w:pPr>
        <w:pStyle w:val="2"/>
        <w:spacing w:line="360" w:lineRule="auto"/>
        <w:rPr>
          <w:rFonts w:ascii="宋体" w:eastAsia="宋体" w:hAnsi="宋体"/>
          <w:sz w:val="28"/>
          <w:szCs w:val="28"/>
          <w:lang w:eastAsia="zh-CN"/>
        </w:rPr>
      </w:pPr>
      <w:bookmarkStart w:id="46" w:name="_Toc19039"/>
      <w:bookmarkStart w:id="47" w:name="_Toc18531"/>
      <w:bookmarkStart w:id="48" w:name="_Toc16309"/>
      <w:r>
        <w:rPr>
          <w:rFonts w:ascii="宋体" w:eastAsia="宋体" w:hAnsi="宋体" w:hint="eastAsia"/>
          <w:sz w:val="28"/>
          <w:szCs w:val="28"/>
          <w:lang w:eastAsia="zh-CN"/>
        </w:rPr>
        <w:lastRenderedPageBreak/>
        <w:t>1.总则</w:t>
      </w:r>
      <w:bookmarkEnd w:id="46"/>
      <w:bookmarkEnd w:id="47"/>
      <w:bookmarkEnd w:id="48"/>
    </w:p>
    <w:p w:rsidR="00E1281A" w:rsidRDefault="00C773B2">
      <w:pPr>
        <w:spacing w:line="360" w:lineRule="auto"/>
        <w:rPr>
          <w:b/>
          <w:sz w:val="24"/>
          <w:szCs w:val="24"/>
          <w:lang w:eastAsia="zh-CN"/>
        </w:rPr>
      </w:pPr>
      <w:bookmarkStart w:id="49" w:name="_Toc31335"/>
      <w:bookmarkStart w:id="50" w:name="_Toc700"/>
      <w:bookmarkEnd w:id="49"/>
      <w:r>
        <w:rPr>
          <w:rFonts w:hint="eastAsia"/>
          <w:b/>
          <w:sz w:val="24"/>
          <w:szCs w:val="24"/>
          <w:lang w:eastAsia="zh-CN"/>
        </w:rPr>
        <w:t>1.1 项目概况</w:t>
      </w:r>
      <w:bookmarkEnd w:id="50"/>
    </w:p>
    <w:p w:rsidR="00E1281A" w:rsidRDefault="00C773B2">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E1281A" w:rsidRDefault="00C773B2">
      <w:pPr>
        <w:spacing w:line="360" w:lineRule="auto"/>
        <w:ind w:firstLineChars="200" w:firstLine="480"/>
        <w:rPr>
          <w:sz w:val="24"/>
          <w:szCs w:val="24"/>
          <w:lang w:eastAsia="zh-CN"/>
        </w:rPr>
      </w:pPr>
      <w:r>
        <w:rPr>
          <w:rFonts w:hint="eastAsia"/>
          <w:sz w:val="24"/>
          <w:szCs w:val="24"/>
          <w:lang w:eastAsia="zh-CN"/>
        </w:rPr>
        <w:t>1.1.2 采购人：见供应商须知前附表。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1.1.4 项目名称：见供应商须知前附表。</w:t>
      </w:r>
    </w:p>
    <w:p w:rsidR="00E1281A" w:rsidRDefault="00C773B2">
      <w:pPr>
        <w:spacing w:line="360" w:lineRule="auto"/>
        <w:rPr>
          <w:b/>
          <w:sz w:val="24"/>
          <w:szCs w:val="24"/>
          <w:lang w:eastAsia="zh-CN"/>
        </w:rPr>
      </w:pPr>
      <w:bookmarkStart w:id="51" w:name="_Toc27395"/>
      <w:bookmarkStart w:id="52" w:name="_Toc28747"/>
      <w:bookmarkEnd w:id="51"/>
      <w:r>
        <w:rPr>
          <w:rFonts w:hint="eastAsia"/>
          <w:b/>
          <w:sz w:val="24"/>
          <w:szCs w:val="24"/>
          <w:lang w:eastAsia="zh-CN"/>
        </w:rPr>
        <w:t>1.2 招标项目的资金情况</w:t>
      </w:r>
      <w:bookmarkEnd w:id="52"/>
    </w:p>
    <w:p w:rsidR="00E1281A" w:rsidRDefault="00C773B2">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1.2.2 预算金额：见供应商须知前附表。</w:t>
      </w:r>
    </w:p>
    <w:p w:rsidR="00E1281A" w:rsidRDefault="00C773B2">
      <w:pPr>
        <w:spacing w:line="360" w:lineRule="auto"/>
        <w:rPr>
          <w:b/>
          <w:color w:val="FF0000"/>
          <w:sz w:val="24"/>
          <w:szCs w:val="24"/>
          <w:lang w:eastAsia="zh-CN"/>
        </w:rPr>
      </w:pPr>
      <w:bookmarkStart w:id="53" w:name="_Toc16064"/>
      <w:bookmarkStart w:id="54" w:name="_Toc20957"/>
      <w:bookmarkEnd w:id="53"/>
      <w:r>
        <w:rPr>
          <w:rFonts w:hint="eastAsia"/>
          <w:b/>
          <w:sz w:val="24"/>
          <w:szCs w:val="24"/>
          <w:lang w:eastAsia="zh-CN"/>
        </w:rPr>
        <w:t>1.3采购需求、交货期、质保期、交货地点</w:t>
      </w:r>
      <w:bookmarkEnd w:id="54"/>
      <w:r>
        <w:rPr>
          <w:rFonts w:hint="eastAsia"/>
          <w:b/>
          <w:sz w:val="24"/>
          <w:szCs w:val="24"/>
          <w:lang w:eastAsia="zh-CN"/>
        </w:rPr>
        <w:t>、交货方式</w:t>
      </w:r>
    </w:p>
    <w:p w:rsidR="00E1281A" w:rsidRDefault="00C773B2">
      <w:pPr>
        <w:spacing w:line="360" w:lineRule="auto"/>
        <w:ind w:firstLineChars="200" w:firstLine="480"/>
        <w:rPr>
          <w:sz w:val="24"/>
          <w:szCs w:val="24"/>
          <w:lang w:eastAsia="zh-CN"/>
        </w:rPr>
      </w:pPr>
      <w:bookmarkStart w:id="55" w:name="_Toc16202"/>
      <w:bookmarkEnd w:id="55"/>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E1281A" w:rsidRDefault="00C773B2">
      <w:pPr>
        <w:spacing w:line="360" w:lineRule="auto"/>
        <w:rPr>
          <w:b/>
          <w:sz w:val="24"/>
          <w:szCs w:val="24"/>
          <w:lang w:eastAsia="zh-CN"/>
        </w:rPr>
      </w:pPr>
      <w:bookmarkStart w:id="56" w:name="_Toc17694"/>
      <w:bookmarkStart w:id="57" w:name="_Toc10611"/>
      <w:bookmarkEnd w:id="56"/>
      <w:r>
        <w:rPr>
          <w:rFonts w:hint="eastAsia"/>
          <w:b/>
          <w:sz w:val="24"/>
          <w:szCs w:val="24"/>
          <w:lang w:eastAsia="zh-CN"/>
        </w:rPr>
        <w:t>1.4 供应商资格要求</w:t>
      </w:r>
      <w:bookmarkEnd w:id="57"/>
    </w:p>
    <w:p w:rsidR="00E1281A" w:rsidRDefault="00C773B2">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E1281A" w:rsidRDefault="00C773B2">
      <w:pPr>
        <w:spacing w:line="360" w:lineRule="auto"/>
        <w:rPr>
          <w:b/>
          <w:sz w:val="24"/>
          <w:szCs w:val="24"/>
          <w:lang w:eastAsia="zh-CN"/>
        </w:rPr>
      </w:pPr>
      <w:bookmarkStart w:id="58" w:name="_Toc27960"/>
      <w:bookmarkStart w:id="59" w:name="_Toc18144"/>
      <w:bookmarkEnd w:id="58"/>
      <w:r>
        <w:rPr>
          <w:rFonts w:hint="eastAsia"/>
          <w:b/>
          <w:sz w:val="24"/>
          <w:szCs w:val="24"/>
          <w:lang w:eastAsia="zh-CN"/>
        </w:rPr>
        <w:t>1.5 费用承担</w:t>
      </w:r>
      <w:bookmarkEnd w:id="59"/>
    </w:p>
    <w:p w:rsidR="00E1281A" w:rsidRDefault="00C773B2">
      <w:pPr>
        <w:spacing w:line="360" w:lineRule="auto"/>
        <w:ind w:firstLineChars="200" w:firstLine="480"/>
        <w:rPr>
          <w:sz w:val="24"/>
          <w:szCs w:val="24"/>
          <w:lang w:eastAsia="zh-CN"/>
        </w:rPr>
      </w:pPr>
      <w:bookmarkStart w:id="60" w:name="_Toc6230"/>
      <w:bookmarkStart w:id="61" w:name="_Toc16680"/>
      <w:bookmarkEnd w:id="60"/>
      <w:r>
        <w:rPr>
          <w:rFonts w:hint="eastAsia"/>
          <w:sz w:val="24"/>
          <w:szCs w:val="24"/>
          <w:lang w:eastAsia="zh-CN"/>
        </w:rPr>
        <w:t>供应商准备和参加询价活动发生的费用自理。</w:t>
      </w:r>
    </w:p>
    <w:p w:rsidR="00E1281A" w:rsidRDefault="00C773B2">
      <w:pPr>
        <w:spacing w:line="360" w:lineRule="auto"/>
        <w:rPr>
          <w:b/>
          <w:sz w:val="24"/>
          <w:szCs w:val="24"/>
          <w:lang w:eastAsia="zh-CN"/>
        </w:rPr>
      </w:pPr>
      <w:r>
        <w:rPr>
          <w:rFonts w:hint="eastAsia"/>
          <w:b/>
          <w:sz w:val="24"/>
          <w:szCs w:val="24"/>
          <w:lang w:eastAsia="zh-CN"/>
        </w:rPr>
        <w:t>1.6 保密</w:t>
      </w:r>
      <w:bookmarkEnd w:id="61"/>
    </w:p>
    <w:p w:rsidR="00E1281A" w:rsidRDefault="00C773B2">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E1281A" w:rsidRDefault="00C773B2">
      <w:pPr>
        <w:spacing w:line="360" w:lineRule="auto"/>
        <w:rPr>
          <w:b/>
          <w:sz w:val="24"/>
          <w:szCs w:val="24"/>
          <w:lang w:eastAsia="zh-CN"/>
        </w:rPr>
      </w:pPr>
      <w:bookmarkStart w:id="62" w:name="_Toc31781"/>
      <w:bookmarkStart w:id="63" w:name="_Toc787"/>
      <w:bookmarkEnd w:id="62"/>
      <w:r>
        <w:rPr>
          <w:rFonts w:hint="eastAsia"/>
          <w:b/>
          <w:sz w:val="24"/>
          <w:szCs w:val="24"/>
          <w:lang w:eastAsia="zh-CN"/>
        </w:rPr>
        <w:t>1.7 语言文字</w:t>
      </w:r>
      <w:bookmarkEnd w:id="63"/>
    </w:p>
    <w:p w:rsidR="00E1281A" w:rsidRDefault="00C773B2">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E1281A" w:rsidRDefault="00C773B2">
      <w:pPr>
        <w:spacing w:line="360" w:lineRule="auto"/>
        <w:rPr>
          <w:b/>
          <w:sz w:val="24"/>
          <w:szCs w:val="24"/>
          <w:lang w:eastAsia="zh-CN"/>
        </w:rPr>
      </w:pPr>
      <w:bookmarkStart w:id="64" w:name="_Toc29423"/>
      <w:bookmarkStart w:id="65" w:name="_Toc29116"/>
      <w:bookmarkEnd w:id="64"/>
      <w:r>
        <w:rPr>
          <w:rFonts w:hint="eastAsia"/>
          <w:b/>
          <w:sz w:val="24"/>
          <w:szCs w:val="24"/>
          <w:lang w:eastAsia="zh-CN"/>
        </w:rPr>
        <w:t>1.8 计量单位</w:t>
      </w:r>
      <w:bookmarkEnd w:id="65"/>
    </w:p>
    <w:p w:rsidR="00E1281A" w:rsidRDefault="00C773B2">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E1281A" w:rsidRDefault="00C773B2">
      <w:pPr>
        <w:spacing w:line="360" w:lineRule="auto"/>
        <w:rPr>
          <w:b/>
          <w:sz w:val="24"/>
          <w:szCs w:val="24"/>
          <w:lang w:eastAsia="zh-CN"/>
        </w:rPr>
      </w:pPr>
      <w:bookmarkStart w:id="66" w:name="_Toc247513962"/>
      <w:bookmarkStart w:id="67" w:name="_Toc296602429"/>
      <w:bookmarkStart w:id="68" w:name="_Toc31848"/>
      <w:bookmarkStart w:id="69" w:name="_Toc247527563"/>
      <w:bookmarkStart w:id="70" w:name="_Toc247592876"/>
      <w:bookmarkStart w:id="71" w:name="_Toc144974507"/>
      <w:bookmarkStart w:id="72" w:name="_Toc29812"/>
      <w:bookmarkStart w:id="73" w:name="_Toc587"/>
      <w:bookmarkStart w:id="74" w:name="_Toc152045539"/>
      <w:bookmarkStart w:id="75" w:name="_Toc152042315"/>
      <w:bookmarkStart w:id="76" w:name="_Toc29345"/>
      <w:bookmarkEnd w:id="66"/>
      <w:bookmarkEnd w:id="67"/>
      <w:bookmarkEnd w:id="68"/>
      <w:bookmarkEnd w:id="69"/>
      <w:bookmarkEnd w:id="70"/>
      <w:bookmarkEnd w:id="71"/>
      <w:bookmarkEnd w:id="72"/>
      <w:bookmarkEnd w:id="73"/>
      <w:bookmarkEnd w:id="74"/>
      <w:bookmarkEnd w:id="75"/>
      <w:r>
        <w:rPr>
          <w:rFonts w:hint="eastAsia"/>
          <w:b/>
          <w:sz w:val="24"/>
          <w:szCs w:val="24"/>
          <w:lang w:eastAsia="zh-CN"/>
        </w:rPr>
        <w:t>1.9响应和偏</w:t>
      </w:r>
      <w:bookmarkEnd w:id="76"/>
      <w:r>
        <w:rPr>
          <w:rFonts w:hint="eastAsia"/>
          <w:b/>
          <w:sz w:val="24"/>
          <w:szCs w:val="24"/>
          <w:lang w:eastAsia="zh-CN"/>
        </w:rPr>
        <w:t>离</w:t>
      </w:r>
    </w:p>
    <w:p w:rsidR="00E1281A" w:rsidRDefault="00C773B2">
      <w:pPr>
        <w:spacing w:line="360" w:lineRule="auto"/>
        <w:ind w:firstLineChars="200" w:firstLine="480"/>
        <w:rPr>
          <w:sz w:val="24"/>
          <w:szCs w:val="24"/>
          <w:lang w:eastAsia="zh-CN"/>
        </w:rPr>
      </w:pPr>
      <w:bookmarkStart w:id="77" w:name="page22"/>
      <w:bookmarkEnd w:id="77"/>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E1281A" w:rsidRDefault="00C773B2">
      <w:pPr>
        <w:pStyle w:val="2"/>
        <w:spacing w:line="360" w:lineRule="auto"/>
        <w:rPr>
          <w:rFonts w:ascii="宋体" w:eastAsia="宋体" w:hAnsi="宋体"/>
          <w:sz w:val="28"/>
          <w:szCs w:val="28"/>
          <w:lang w:eastAsia="zh-CN"/>
        </w:rPr>
      </w:pPr>
      <w:bookmarkStart w:id="78" w:name="_Toc31795"/>
      <w:bookmarkStart w:id="79" w:name="_Toc32012"/>
      <w:bookmarkStart w:id="80" w:name="_Toc6776"/>
      <w:bookmarkStart w:id="81" w:name="_Toc23800"/>
      <w:bookmarkStart w:id="82" w:name="_Toc31733"/>
      <w:bookmarkEnd w:id="78"/>
      <w:bookmarkEnd w:id="79"/>
      <w:r>
        <w:rPr>
          <w:rFonts w:ascii="宋体" w:eastAsia="宋体" w:hAnsi="宋体" w:hint="eastAsia"/>
          <w:sz w:val="28"/>
          <w:szCs w:val="28"/>
          <w:lang w:eastAsia="zh-CN"/>
        </w:rPr>
        <w:t>2.询价采购文件</w:t>
      </w:r>
      <w:bookmarkEnd w:id="80"/>
      <w:bookmarkEnd w:id="81"/>
      <w:bookmarkEnd w:id="82"/>
    </w:p>
    <w:p w:rsidR="00E1281A" w:rsidRDefault="00C773B2">
      <w:pPr>
        <w:spacing w:line="360" w:lineRule="auto"/>
        <w:rPr>
          <w:b/>
          <w:sz w:val="24"/>
          <w:szCs w:val="24"/>
          <w:lang w:eastAsia="zh-CN"/>
        </w:rPr>
      </w:pPr>
      <w:bookmarkStart w:id="83" w:name="_Toc21536"/>
      <w:bookmarkStart w:id="84" w:name="_Toc16596"/>
      <w:bookmarkEnd w:id="83"/>
      <w:r>
        <w:rPr>
          <w:rFonts w:hint="eastAsia"/>
          <w:b/>
          <w:sz w:val="24"/>
          <w:szCs w:val="24"/>
          <w:lang w:eastAsia="zh-CN"/>
        </w:rPr>
        <w:t>2.1 询价采购文件的组成</w:t>
      </w:r>
      <w:bookmarkEnd w:id="84"/>
    </w:p>
    <w:p w:rsidR="00E1281A" w:rsidRDefault="00C773B2">
      <w:pPr>
        <w:spacing w:line="360" w:lineRule="auto"/>
        <w:ind w:firstLineChars="200" w:firstLine="480"/>
        <w:rPr>
          <w:sz w:val="24"/>
          <w:szCs w:val="24"/>
          <w:lang w:eastAsia="zh-CN"/>
        </w:rPr>
      </w:pPr>
      <w:r>
        <w:rPr>
          <w:rFonts w:hint="eastAsia"/>
          <w:sz w:val="24"/>
          <w:szCs w:val="24"/>
          <w:lang w:eastAsia="zh-CN"/>
        </w:rPr>
        <w:t>本询价采购文件包括：</w:t>
      </w:r>
    </w:p>
    <w:p w:rsidR="00E1281A" w:rsidRDefault="00C773B2">
      <w:pPr>
        <w:spacing w:line="360" w:lineRule="auto"/>
        <w:ind w:firstLineChars="225" w:firstLine="540"/>
        <w:rPr>
          <w:sz w:val="24"/>
          <w:szCs w:val="24"/>
          <w:lang w:eastAsia="zh-CN"/>
        </w:rPr>
      </w:pPr>
      <w:r>
        <w:rPr>
          <w:rFonts w:hint="eastAsia"/>
          <w:sz w:val="24"/>
          <w:szCs w:val="24"/>
          <w:lang w:eastAsia="zh-CN"/>
        </w:rPr>
        <w:t>(1)询价采购公告(或询价邀请书)；</w:t>
      </w:r>
    </w:p>
    <w:p w:rsidR="00E1281A" w:rsidRDefault="00C773B2">
      <w:pPr>
        <w:spacing w:line="360" w:lineRule="auto"/>
        <w:ind w:firstLineChars="225" w:firstLine="540"/>
        <w:rPr>
          <w:sz w:val="24"/>
          <w:szCs w:val="24"/>
          <w:lang w:eastAsia="zh-CN"/>
        </w:rPr>
      </w:pPr>
      <w:r>
        <w:rPr>
          <w:rFonts w:hint="eastAsia"/>
          <w:sz w:val="24"/>
          <w:szCs w:val="24"/>
          <w:lang w:eastAsia="zh-CN"/>
        </w:rPr>
        <w:t>(2)供应商须知；</w:t>
      </w:r>
    </w:p>
    <w:p w:rsidR="00E1281A" w:rsidRDefault="00C773B2">
      <w:pPr>
        <w:spacing w:line="360" w:lineRule="auto"/>
        <w:ind w:firstLineChars="225" w:firstLine="540"/>
        <w:rPr>
          <w:sz w:val="24"/>
          <w:szCs w:val="24"/>
          <w:lang w:eastAsia="zh-CN"/>
        </w:rPr>
      </w:pPr>
      <w:r>
        <w:rPr>
          <w:rFonts w:hint="eastAsia"/>
          <w:sz w:val="24"/>
          <w:szCs w:val="24"/>
          <w:lang w:eastAsia="zh-CN"/>
        </w:rPr>
        <w:t>(3)合同条款；</w:t>
      </w:r>
    </w:p>
    <w:p w:rsidR="00E1281A" w:rsidRDefault="00C773B2">
      <w:pPr>
        <w:spacing w:line="360" w:lineRule="auto"/>
        <w:ind w:firstLineChars="225" w:firstLine="540"/>
        <w:rPr>
          <w:sz w:val="24"/>
          <w:szCs w:val="24"/>
          <w:lang w:eastAsia="zh-CN"/>
        </w:rPr>
      </w:pPr>
      <w:r>
        <w:rPr>
          <w:rFonts w:hint="eastAsia"/>
          <w:sz w:val="24"/>
          <w:szCs w:val="24"/>
          <w:lang w:eastAsia="zh-CN"/>
        </w:rPr>
        <w:t>(4)货物需求一览表及技术规格；</w:t>
      </w:r>
    </w:p>
    <w:p w:rsidR="00E1281A" w:rsidRDefault="00C773B2">
      <w:pPr>
        <w:spacing w:line="360" w:lineRule="auto"/>
        <w:ind w:firstLineChars="225" w:firstLine="540"/>
        <w:rPr>
          <w:sz w:val="24"/>
          <w:szCs w:val="24"/>
          <w:lang w:eastAsia="zh-CN"/>
        </w:rPr>
      </w:pPr>
      <w:r>
        <w:rPr>
          <w:rFonts w:hint="eastAsia"/>
          <w:sz w:val="24"/>
          <w:szCs w:val="24"/>
          <w:lang w:eastAsia="zh-CN"/>
        </w:rPr>
        <w:t>(5)响应文件格式；</w:t>
      </w:r>
    </w:p>
    <w:p w:rsidR="00E1281A" w:rsidRDefault="00C773B2">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E1281A" w:rsidRDefault="00C773B2">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E1281A" w:rsidRDefault="00C773B2">
      <w:pPr>
        <w:spacing w:line="360" w:lineRule="auto"/>
        <w:rPr>
          <w:b/>
          <w:sz w:val="24"/>
          <w:szCs w:val="24"/>
          <w:lang w:eastAsia="zh-CN"/>
        </w:rPr>
      </w:pPr>
      <w:bookmarkStart w:id="85" w:name="_Toc23003"/>
      <w:bookmarkStart w:id="86" w:name="_Toc13591"/>
      <w:bookmarkEnd w:id="85"/>
      <w:r>
        <w:rPr>
          <w:rFonts w:hint="eastAsia"/>
          <w:b/>
          <w:sz w:val="24"/>
          <w:szCs w:val="24"/>
          <w:lang w:eastAsia="zh-CN"/>
        </w:rPr>
        <w:t>2.2 询价采购文件的澄清</w:t>
      </w:r>
      <w:bookmarkEnd w:id="86"/>
    </w:p>
    <w:p w:rsidR="00E1281A" w:rsidRDefault="00C773B2">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E1281A" w:rsidRDefault="00C773B2">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E1281A" w:rsidRDefault="00C773B2">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E1281A" w:rsidRDefault="00C773B2">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E1281A" w:rsidRDefault="00C773B2">
      <w:pPr>
        <w:spacing w:line="360" w:lineRule="auto"/>
        <w:rPr>
          <w:b/>
          <w:sz w:val="24"/>
          <w:szCs w:val="24"/>
          <w:lang w:eastAsia="zh-CN"/>
        </w:rPr>
      </w:pPr>
      <w:bookmarkStart w:id="87" w:name="_Toc17621"/>
      <w:bookmarkStart w:id="88" w:name="_Toc8029"/>
      <w:bookmarkEnd w:id="87"/>
      <w:r>
        <w:rPr>
          <w:rFonts w:hint="eastAsia"/>
          <w:b/>
          <w:sz w:val="24"/>
          <w:szCs w:val="24"/>
          <w:lang w:eastAsia="zh-CN"/>
        </w:rPr>
        <w:t>2.3 询价采购文件的修改</w:t>
      </w:r>
      <w:bookmarkEnd w:id="88"/>
    </w:p>
    <w:p w:rsidR="00E1281A" w:rsidRDefault="00C773B2">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E1281A" w:rsidRDefault="00C773B2">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E1281A" w:rsidRDefault="00C773B2">
      <w:pPr>
        <w:pStyle w:val="2"/>
        <w:spacing w:line="360" w:lineRule="auto"/>
        <w:rPr>
          <w:rFonts w:ascii="宋体" w:eastAsia="宋体" w:hAnsi="宋体"/>
          <w:sz w:val="28"/>
          <w:szCs w:val="28"/>
          <w:lang w:eastAsia="zh-CN"/>
        </w:rPr>
      </w:pPr>
      <w:bookmarkStart w:id="89" w:name="_Toc16663"/>
      <w:bookmarkStart w:id="90" w:name="_Toc24916"/>
      <w:bookmarkStart w:id="91" w:name="_Toc29741"/>
      <w:bookmarkStart w:id="92" w:name="_Toc24768"/>
      <w:bookmarkStart w:id="93" w:name="_Toc26174"/>
      <w:bookmarkStart w:id="94" w:name="_Toc27978"/>
      <w:bookmarkEnd w:id="89"/>
      <w:bookmarkEnd w:id="90"/>
      <w:bookmarkEnd w:id="91"/>
      <w:r>
        <w:rPr>
          <w:rFonts w:ascii="宋体" w:eastAsia="宋体" w:hAnsi="宋体" w:hint="eastAsia"/>
          <w:sz w:val="28"/>
          <w:szCs w:val="28"/>
          <w:lang w:eastAsia="zh-CN"/>
        </w:rPr>
        <w:t>3.响应文件</w:t>
      </w:r>
      <w:bookmarkEnd w:id="92"/>
      <w:bookmarkEnd w:id="93"/>
      <w:r>
        <w:rPr>
          <w:rFonts w:ascii="宋体" w:eastAsia="宋体" w:hAnsi="宋体" w:hint="eastAsia"/>
          <w:sz w:val="28"/>
          <w:szCs w:val="28"/>
          <w:lang w:eastAsia="zh-CN"/>
        </w:rPr>
        <w:t>的编制</w:t>
      </w:r>
      <w:bookmarkEnd w:id="94"/>
    </w:p>
    <w:p w:rsidR="00E1281A" w:rsidRDefault="00C773B2">
      <w:pPr>
        <w:spacing w:line="360" w:lineRule="auto"/>
        <w:rPr>
          <w:b/>
          <w:sz w:val="24"/>
          <w:szCs w:val="24"/>
          <w:lang w:eastAsia="zh-CN"/>
        </w:rPr>
      </w:pPr>
      <w:bookmarkStart w:id="95" w:name="_Toc2432"/>
      <w:bookmarkStart w:id="96" w:name="_Toc4962"/>
      <w:bookmarkEnd w:id="95"/>
      <w:r>
        <w:rPr>
          <w:rFonts w:hint="eastAsia"/>
          <w:b/>
          <w:sz w:val="24"/>
          <w:szCs w:val="24"/>
          <w:lang w:eastAsia="zh-CN"/>
        </w:rPr>
        <w:t>3.1 响应文件的组成</w:t>
      </w:r>
      <w:bookmarkEnd w:id="96"/>
    </w:p>
    <w:p w:rsidR="00E1281A" w:rsidRDefault="00C773B2">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E1281A" w:rsidRDefault="00C773B2">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E1281A" w:rsidRDefault="00C773B2">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E1281A" w:rsidRDefault="00C773B2">
      <w:pPr>
        <w:spacing w:line="360" w:lineRule="auto"/>
        <w:rPr>
          <w:b/>
          <w:sz w:val="24"/>
          <w:szCs w:val="24"/>
          <w:lang w:eastAsia="zh-CN"/>
        </w:rPr>
      </w:pPr>
      <w:bookmarkStart w:id="97" w:name="_Toc3252"/>
      <w:bookmarkStart w:id="98" w:name="_Toc21369"/>
      <w:bookmarkEnd w:id="97"/>
      <w:r>
        <w:rPr>
          <w:rFonts w:hint="eastAsia"/>
          <w:b/>
          <w:sz w:val="24"/>
          <w:szCs w:val="24"/>
          <w:lang w:eastAsia="zh-CN"/>
        </w:rPr>
        <w:t>3.2报价</w:t>
      </w:r>
      <w:bookmarkEnd w:id="98"/>
    </w:p>
    <w:p w:rsidR="00E1281A" w:rsidRDefault="00C773B2">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E1281A" w:rsidRDefault="00C773B2">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E1281A" w:rsidRDefault="00C773B2">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E1281A" w:rsidRDefault="00C773B2">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E1281A" w:rsidRDefault="00C773B2">
      <w:pPr>
        <w:spacing w:line="360" w:lineRule="auto"/>
        <w:rPr>
          <w:b/>
          <w:sz w:val="24"/>
          <w:szCs w:val="24"/>
          <w:lang w:eastAsia="zh-CN"/>
        </w:rPr>
      </w:pPr>
      <w:bookmarkStart w:id="99" w:name="_Toc12995"/>
      <w:bookmarkStart w:id="100" w:name="_Toc14190"/>
      <w:bookmarkEnd w:id="99"/>
      <w:r>
        <w:rPr>
          <w:rFonts w:hint="eastAsia"/>
          <w:b/>
          <w:sz w:val="24"/>
          <w:szCs w:val="24"/>
          <w:lang w:eastAsia="zh-CN"/>
        </w:rPr>
        <w:t>3.3 询价有效期</w:t>
      </w:r>
      <w:bookmarkEnd w:id="100"/>
    </w:p>
    <w:p w:rsidR="00E1281A" w:rsidRDefault="00C773B2">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E1281A" w:rsidRDefault="00C773B2">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E1281A" w:rsidRDefault="00C773B2">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E1281A" w:rsidRDefault="00C773B2">
      <w:pPr>
        <w:spacing w:line="360" w:lineRule="auto"/>
        <w:rPr>
          <w:b/>
          <w:sz w:val="24"/>
          <w:szCs w:val="24"/>
          <w:lang w:eastAsia="zh-CN"/>
        </w:rPr>
      </w:pPr>
      <w:bookmarkStart w:id="101" w:name="_Toc1543"/>
      <w:bookmarkStart w:id="102" w:name="_Toc23125"/>
      <w:bookmarkEnd w:id="101"/>
      <w:r>
        <w:rPr>
          <w:rFonts w:hint="eastAsia"/>
          <w:b/>
          <w:sz w:val="24"/>
          <w:szCs w:val="24"/>
          <w:lang w:eastAsia="zh-CN"/>
        </w:rPr>
        <w:t>3.4 询价保证金</w:t>
      </w:r>
      <w:bookmarkEnd w:id="102"/>
    </w:p>
    <w:p w:rsidR="00E1281A" w:rsidRDefault="00C773B2">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E1281A" w:rsidRDefault="00C773B2">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E1281A" w:rsidRDefault="00C773B2">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E1281A" w:rsidRDefault="00C773B2">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E1281A" w:rsidRDefault="00C773B2">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E1281A" w:rsidRDefault="00C773B2">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E1281A" w:rsidRDefault="00C773B2">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E1281A" w:rsidRDefault="00C773B2">
      <w:pPr>
        <w:spacing w:line="360" w:lineRule="auto"/>
        <w:rPr>
          <w:b/>
          <w:color w:val="FF0000"/>
          <w:sz w:val="24"/>
          <w:szCs w:val="24"/>
          <w:lang w:eastAsia="zh-CN"/>
        </w:rPr>
      </w:pPr>
      <w:bookmarkStart w:id="103" w:name="_Toc32408"/>
      <w:bookmarkStart w:id="104" w:name="_Toc4859"/>
      <w:bookmarkEnd w:id="103"/>
      <w:r>
        <w:rPr>
          <w:rFonts w:hint="eastAsia"/>
          <w:b/>
          <w:sz w:val="24"/>
          <w:szCs w:val="24"/>
          <w:lang w:eastAsia="zh-CN"/>
        </w:rPr>
        <w:t>3.5响应文件的编制</w:t>
      </w:r>
      <w:bookmarkEnd w:id="104"/>
    </w:p>
    <w:p w:rsidR="00E1281A" w:rsidRDefault="00C773B2">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E1281A" w:rsidRDefault="00C773B2">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E1281A" w:rsidRDefault="00C773B2">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E1281A" w:rsidRDefault="00C773B2">
      <w:pPr>
        <w:spacing w:line="360" w:lineRule="auto"/>
        <w:ind w:firstLineChars="200" w:firstLine="480"/>
        <w:rPr>
          <w:sz w:val="24"/>
          <w:szCs w:val="24"/>
          <w:lang w:eastAsia="zh-CN"/>
        </w:rPr>
      </w:pPr>
      <w:r>
        <w:rPr>
          <w:rFonts w:hint="eastAsia"/>
          <w:sz w:val="24"/>
          <w:szCs w:val="24"/>
          <w:lang w:eastAsia="zh-CN"/>
        </w:rPr>
        <w:t>(2)</w:t>
      </w:r>
      <w:bookmarkStart w:id="105" w:name="_Hlk7517238"/>
      <w:r>
        <w:rPr>
          <w:rFonts w:hint="eastAsia"/>
          <w:kern w:val="2"/>
          <w:sz w:val="24"/>
          <w:szCs w:val="24"/>
          <w:lang w:eastAsia="zh-CN"/>
        </w:rPr>
        <w:t>响应文件份数及其他要求</w:t>
      </w:r>
      <w:bookmarkEnd w:id="105"/>
      <w:r>
        <w:rPr>
          <w:rFonts w:hint="eastAsia"/>
          <w:sz w:val="24"/>
          <w:szCs w:val="24"/>
          <w:lang w:eastAsia="zh-CN"/>
        </w:rPr>
        <w:t>见供应商须知前附表。正本和副本的封面上应清楚地标记“正本”或“副本”的字样，以纸质正本文件为准。</w:t>
      </w:r>
    </w:p>
    <w:p w:rsidR="00E1281A" w:rsidRDefault="00C773B2">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E1281A" w:rsidRDefault="00C773B2">
      <w:pPr>
        <w:pStyle w:val="2"/>
        <w:spacing w:line="360" w:lineRule="auto"/>
        <w:rPr>
          <w:rFonts w:ascii="宋体" w:eastAsia="宋体" w:hAnsi="宋体"/>
          <w:sz w:val="28"/>
          <w:szCs w:val="28"/>
          <w:lang w:eastAsia="zh-CN"/>
        </w:rPr>
      </w:pPr>
      <w:bookmarkStart w:id="106" w:name="_Toc1490"/>
      <w:bookmarkStart w:id="107" w:name="_Toc13757"/>
      <w:bookmarkStart w:id="108" w:name="_Toc7149"/>
      <w:bookmarkStart w:id="109" w:name="_Toc19309"/>
      <w:bookmarkStart w:id="110" w:name="_Toc24078"/>
      <w:bookmarkEnd w:id="106"/>
      <w:bookmarkEnd w:id="107"/>
      <w:r>
        <w:rPr>
          <w:rFonts w:ascii="宋体" w:eastAsia="宋体" w:hAnsi="宋体" w:hint="eastAsia"/>
          <w:sz w:val="28"/>
          <w:szCs w:val="28"/>
          <w:lang w:eastAsia="zh-CN"/>
        </w:rPr>
        <w:t>4.</w:t>
      </w:r>
      <w:bookmarkEnd w:id="108"/>
      <w:bookmarkEnd w:id="109"/>
      <w:r>
        <w:rPr>
          <w:rFonts w:ascii="宋体" w:eastAsia="宋体" w:hAnsi="宋体" w:hint="eastAsia"/>
          <w:sz w:val="28"/>
          <w:szCs w:val="28"/>
          <w:lang w:eastAsia="zh-CN"/>
        </w:rPr>
        <w:t>响应文件的递交</w:t>
      </w:r>
      <w:bookmarkEnd w:id="110"/>
    </w:p>
    <w:p w:rsidR="00E1281A" w:rsidRDefault="00C773B2">
      <w:pPr>
        <w:spacing w:line="360" w:lineRule="auto"/>
        <w:rPr>
          <w:b/>
          <w:sz w:val="24"/>
          <w:szCs w:val="24"/>
          <w:lang w:eastAsia="zh-CN"/>
        </w:rPr>
      </w:pPr>
      <w:bookmarkStart w:id="111" w:name="_Toc1523"/>
      <w:bookmarkStart w:id="112" w:name="_Toc25497"/>
      <w:bookmarkEnd w:id="111"/>
      <w:r>
        <w:rPr>
          <w:rFonts w:hint="eastAsia"/>
          <w:b/>
          <w:sz w:val="24"/>
          <w:szCs w:val="24"/>
          <w:lang w:eastAsia="zh-CN"/>
        </w:rPr>
        <w:t>4.1 响应文件的密封和标记</w:t>
      </w:r>
      <w:bookmarkEnd w:id="112"/>
    </w:p>
    <w:p w:rsidR="00E1281A" w:rsidRDefault="00C773B2">
      <w:pPr>
        <w:spacing w:line="360" w:lineRule="auto"/>
        <w:ind w:firstLineChars="200" w:firstLine="480"/>
        <w:rPr>
          <w:color w:val="000000"/>
          <w:sz w:val="24"/>
          <w:szCs w:val="24"/>
          <w:lang w:eastAsia="zh-CN"/>
        </w:rPr>
      </w:pPr>
      <w:bookmarkStart w:id="113" w:name="_Toc27596"/>
      <w:bookmarkEnd w:id="113"/>
      <w:r>
        <w:rPr>
          <w:rFonts w:hint="eastAsia"/>
          <w:color w:val="000000"/>
          <w:sz w:val="24"/>
          <w:szCs w:val="24"/>
          <w:lang w:eastAsia="zh-CN"/>
        </w:rPr>
        <w:t>4.1.1 响应文件密封要求和封套上应载明的信息见供应商须知前附表。</w:t>
      </w:r>
    </w:p>
    <w:p w:rsidR="00E1281A" w:rsidRDefault="00C773B2">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E1281A" w:rsidRDefault="00C773B2">
      <w:pPr>
        <w:spacing w:line="360" w:lineRule="auto"/>
        <w:rPr>
          <w:b/>
          <w:sz w:val="24"/>
          <w:szCs w:val="24"/>
          <w:lang w:eastAsia="zh-CN"/>
        </w:rPr>
      </w:pPr>
      <w:bookmarkStart w:id="114" w:name="_Toc20611"/>
      <w:bookmarkStart w:id="115" w:name="_Toc9134"/>
      <w:bookmarkEnd w:id="114"/>
      <w:r>
        <w:rPr>
          <w:rFonts w:hint="eastAsia"/>
          <w:b/>
          <w:sz w:val="24"/>
          <w:szCs w:val="24"/>
          <w:lang w:eastAsia="zh-CN"/>
        </w:rPr>
        <w:t>4.2 响应文件、样品的递交</w:t>
      </w:r>
      <w:bookmarkEnd w:id="115"/>
    </w:p>
    <w:p w:rsidR="00E1281A" w:rsidRDefault="00C773B2">
      <w:pPr>
        <w:widowControl/>
        <w:spacing w:line="360" w:lineRule="auto"/>
        <w:ind w:firstLineChars="200" w:firstLine="480"/>
        <w:rPr>
          <w:sz w:val="24"/>
          <w:szCs w:val="24"/>
          <w:lang w:eastAsia="zh-CN"/>
        </w:rPr>
      </w:pPr>
      <w:r>
        <w:rPr>
          <w:rFonts w:hint="eastAsia"/>
          <w:sz w:val="24"/>
          <w:szCs w:val="24"/>
          <w:lang w:eastAsia="zh-CN"/>
        </w:rPr>
        <w:t>4.2.1 响应文件的递交</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E1281A" w:rsidRDefault="00C773B2">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E1281A" w:rsidRDefault="00C773B2">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E1281A" w:rsidRDefault="00C773B2">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E1281A" w:rsidRDefault="00C773B2">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E1281A" w:rsidRDefault="00C773B2">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E1281A" w:rsidRDefault="00C773B2">
      <w:pPr>
        <w:spacing w:line="360" w:lineRule="auto"/>
        <w:rPr>
          <w:b/>
          <w:sz w:val="24"/>
          <w:szCs w:val="24"/>
          <w:lang w:eastAsia="zh-CN"/>
        </w:rPr>
      </w:pPr>
      <w:bookmarkStart w:id="116" w:name="_Toc8975"/>
      <w:bookmarkStart w:id="117" w:name="_Toc21133"/>
      <w:bookmarkStart w:id="118" w:name="_Toc5071"/>
      <w:bookmarkEnd w:id="116"/>
      <w:bookmarkEnd w:id="117"/>
      <w:r>
        <w:rPr>
          <w:rFonts w:hint="eastAsia"/>
          <w:b/>
          <w:sz w:val="24"/>
          <w:szCs w:val="24"/>
          <w:lang w:eastAsia="zh-CN"/>
        </w:rPr>
        <w:t>4.3 响应文件的修改与撤回</w:t>
      </w:r>
      <w:bookmarkEnd w:id="118"/>
    </w:p>
    <w:p w:rsidR="00E1281A" w:rsidRDefault="00C773B2">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E1281A" w:rsidRDefault="00C773B2">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E1281A" w:rsidRDefault="00C773B2">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E1281A" w:rsidRDefault="00C773B2">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E1281A" w:rsidRDefault="00C773B2">
      <w:pPr>
        <w:pStyle w:val="2"/>
        <w:spacing w:line="360" w:lineRule="auto"/>
        <w:rPr>
          <w:rFonts w:ascii="宋体" w:eastAsia="宋体" w:hAnsi="宋体" w:cs="宋体"/>
          <w:sz w:val="28"/>
          <w:szCs w:val="28"/>
          <w:lang w:eastAsia="zh-CN"/>
        </w:rPr>
      </w:pPr>
      <w:bookmarkStart w:id="119" w:name="_Toc11518"/>
      <w:bookmarkStart w:id="120" w:name="_Toc26040"/>
      <w:bookmarkStart w:id="121" w:name="_Toc27754"/>
      <w:bookmarkStart w:id="122" w:name="_Toc6003"/>
      <w:bookmarkStart w:id="123" w:name="_Toc9271"/>
      <w:bookmarkStart w:id="124" w:name="_Toc14362"/>
      <w:bookmarkStart w:id="125" w:name="_Toc25563"/>
      <w:bookmarkStart w:id="126" w:name="_Toc30483"/>
      <w:bookmarkStart w:id="127" w:name="_Toc17094"/>
      <w:bookmarkStart w:id="128" w:name="_Toc1636910"/>
      <w:bookmarkStart w:id="129" w:name="_Toc22840"/>
      <w:bookmarkStart w:id="130" w:name="_Toc8987"/>
      <w:bookmarkEnd w:id="119"/>
      <w:bookmarkEnd w:id="120"/>
      <w:bookmarkEnd w:id="121"/>
      <w:bookmarkEnd w:id="122"/>
      <w:bookmarkEnd w:id="123"/>
      <w:bookmarkEnd w:id="124"/>
      <w:bookmarkEnd w:id="125"/>
      <w:bookmarkEnd w:id="126"/>
      <w:r>
        <w:rPr>
          <w:rFonts w:ascii="宋体" w:eastAsia="宋体" w:hAnsi="宋体" w:cs="宋体" w:hint="eastAsia"/>
          <w:sz w:val="28"/>
          <w:szCs w:val="28"/>
          <w:lang w:eastAsia="zh-CN"/>
        </w:rPr>
        <w:t>5.评审</w:t>
      </w:r>
      <w:bookmarkEnd w:id="127"/>
      <w:bookmarkEnd w:id="128"/>
    </w:p>
    <w:p w:rsidR="00E1281A" w:rsidRDefault="00C773B2">
      <w:pPr>
        <w:pStyle w:val="3"/>
        <w:spacing w:line="360" w:lineRule="auto"/>
        <w:rPr>
          <w:sz w:val="24"/>
          <w:szCs w:val="24"/>
          <w:lang w:eastAsia="zh-CN"/>
        </w:rPr>
      </w:pPr>
      <w:bookmarkStart w:id="131" w:name="_Toc23300"/>
      <w:bookmarkStart w:id="132" w:name="_Toc11207"/>
      <w:bookmarkStart w:id="133" w:name="_Toc1636911"/>
      <w:bookmarkEnd w:id="129"/>
      <w:bookmarkEnd w:id="130"/>
      <w:r>
        <w:rPr>
          <w:rFonts w:hint="eastAsia"/>
          <w:sz w:val="24"/>
          <w:szCs w:val="24"/>
          <w:lang w:eastAsia="zh-CN"/>
        </w:rPr>
        <w:lastRenderedPageBreak/>
        <w:t>5.1 询价小组</w:t>
      </w:r>
      <w:bookmarkEnd w:id="131"/>
      <w:bookmarkEnd w:id="132"/>
    </w:p>
    <w:p w:rsidR="00E1281A" w:rsidRDefault="00C773B2">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E1281A" w:rsidRDefault="00C773B2">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E1281A" w:rsidRDefault="00C773B2">
      <w:pPr>
        <w:pStyle w:val="3"/>
        <w:spacing w:line="360" w:lineRule="auto"/>
        <w:rPr>
          <w:sz w:val="24"/>
          <w:szCs w:val="24"/>
          <w:lang w:eastAsia="zh-CN"/>
        </w:rPr>
      </w:pPr>
      <w:bookmarkStart w:id="134" w:name="_Toc28237"/>
      <w:bookmarkStart w:id="135" w:name="_Toc15565"/>
      <w:r>
        <w:rPr>
          <w:rFonts w:hint="eastAsia"/>
          <w:sz w:val="24"/>
          <w:szCs w:val="24"/>
          <w:lang w:eastAsia="zh-CN"/>
        </w:rPr>
        <w:t>5.2 评审原则</w:t>
      </w:r>
      <w:bookmarkEnd w:id="134"/>
      <w:bookmarkEnd w:id="135"/>
    </w:p>
    <w:p w:rsidR="00E1281A" w:rsidRDefault="00C773B2">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E1281A" w:rsidRDefault="00C773B2">
      <w:pPr>
        <w:pStyle w:val="3"/>
        <w:spacing w:line="360" w:lineRule="auto"/>
        <w:rPr>
          <w:sz w:val="24"/>
          <w:szCs w:val="24"/>
          <w:lang w:eastAsia="zh-CN"/>
        </w:rPr>
      </w:pPr>
      <w:bookmarkStart w:id="136" w:name="_Toc24274"/>
      <w:bookmarkStart w:id="137" w:name="_Toc4701401"/>
      <w:r>
        <w:rPr>
          <w:rFonts w:hint="eastAsia"/>
          <w:sz w:val="24"/>
          <w:szCs w:val="24"/>
          <w:lang w:eastAsia="zh-CN"/>
        </w:rPr>
        <w:t>5.3监督</w:t>
      </w:r>
      <w:bookmarkEnd w:id="136"/>
    </w:p>
    <w:p w:rsidR="00E1281A" w:rsidRDefault="00C773B2">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7"/>
    </w:p>
    <w:p w:rsidR="00E1281A" w:rsidRDefault="00C773B2">
      <w:pPr>
        <w:pStyle w:val="3"/>
        <w:spacing w:line="360" w:lineRule="auto"/>
        <w:rPr>
          <w:sz w:val="24"/>
          <w:szCs w:val="24"/>
          <w:lang w:eastAsia="zh-CN"/>
        </w:rPr>
      </w:pPr>
      <w:bookmarkStart w:id="138" w:name="_Toc3537"/>
      <w:r>
        <w:rPr>
          <w:rFonts w:hint="eastAsia"/>
          <w:sz w:val="24"/>
          <w:szCs w:val="24"/>
          <w:lang w:eastAsia="zh-CN"/>
        </w:rPr>
        <w:t>5.4初步评审</w:t>
      </w:r>
      <w:bookmarkEnd w:id="138"/>
    </w:p>
    <w:p w:rsidR="00E1281A" w:rsidRDefault="00C773B2">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E1281A" w:rsidRDefault="00C773B2">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E1281A" w:rsidRDefault="00C773B2">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E1281A" w:rsidRDefault="00C773B2">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E1281A" w:rsidRDefault="00C773B2">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E1281A">
        <w:trPr>
          <w:trHeight w:val="633"/>
        </w:trPr>
        <w:tc>
          <w:tcPr>
            <w:tcW w:w="1927"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E1281A" w:rsidRDefault="00C773B2">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E1281A">
        <w:tc>
          <w:tcPr>
            <w:tcW w:w="1927" w:type="dxa"/>
            <w:vMerge w:val="restart"/>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E1281A">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E1281A">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E1281A">
        <w:trPr>
          <w:trHeight w:val="550"/>
        </w:trPr>
        <w:tc>
          <w:tcPr>
            <w:tcW w:w="1927" w:type="dxa"/>
            <w:vMerge/>
            <w:vAlign w:val="center"/>
          </w:tcPr>
          <w:p w:rsidR="00E1281A" w:rsidRDefault="00E1281A">
            <w:pPr>
              <w:pStyle w:val="a8"/>
              <w:widowControl w:val="0"/>
              <w:ind w:firstLine="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E1281A" w:rsidRDefault="00C773B2">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E1281A">
        <w:trPr>
          <w:trHeight w:val="43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E1281A">
        <w:trPr>
          <w:trHeight w:val="600"/>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E1281A">
        <w:trPr>
          <w:trHeight w:val="550"/>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E1281A">
        <w:trPr>
          <w:trHeight w:val="63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E1281A" w:rsidRDefault="00C773B2">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E1281A" w:rsidRDefault="00C773B2">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E1281A">
        <w:trPr>
          <w:trHeight w:val="584"/>
        </w:trPr>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E1281A" w:rsidRDefault="00C773B2">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E1281A">
        <w:tc>
          <w:tcPr>
            <w:tcW w:w="1927" w:type="dxa"/>
            <w:vMerge/>
            <w:vAlign w:val="center"/>
          </w:tcPr>
          <w:p w:rsidR="00E1281A" w:rsidRDefault="00E1281A">
            <w:pPr>
              <w:pStyle w:val="a8"/>
              <w:widowControl w:val="0"/>
              <w:jc w:val="center"/>
              <w:rPr>
                <w:rFonts w:ascii="宋体" w:hAnsi="宋体" w:cs="宋体"/>
                <w:sz w:val="24"/>
                <w:szCs w:val="24"/>
              </w:rPr>
            </w:pPr>
          </w:p>
        </w:tc>
        <w:tc>
          <w:tcPr>
            <w:tcW w:w="2009"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E1281A" w:rsidRDefault="00C773B2">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E1281A" w:rsidRDefault="00C773B2">
      <w:pPr>
        <w:pStyle w:val="3"/>
        <w:spacing w:line="360" w:lineRule="auto"/>
        <w:rPr>
          <w:sz w:val="24"/>
          <w:szCs w:val="24"/>
          <w:lang w:eastAsia="zh-CN"/>
        </w:rPr>
      </w:pPr>
      <w:bookmarkStart w:id="139" w:name="_Toc16415"/>
      <w:r>
        <w:rPr>
          <w:rFonts w:hint="eastAsia"/>
          <w:sz w:val="24"/>
          <w:szCs w:val="24"/>
          <w:lang w:eastAsia="zh-CN"/>
        </w:rPr>
        <w:t>5.5询价程序</w:t>
      </w:r>
      <w:bookmarkEnd w:id="139"/>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E1281A" w:rsidRDefault="00C773B2">
      <w:pPr>
        <w:pStyle w:val="3"/>
        <w:spacing w:line="360" w:lineRule="auto"/>
        <w:rPr>
          <w:sz w:val="24"/>
          <w:szCs w:val="24"/>
          <w:lang w:eastAsia="zh-CN"/>
        </w:rPr>
      </w:pPr>
      <w:bookmarkStart w:id="140" w:name="_Toc12297"/>
      <w:r>
        <w:rPr>
          <w:rFonts w:hint="eastAsia"/>
          <w:sz w:val="24"/>
          <w:szCs w:val="24"/>
          <w:lang w:eastAsia="zh-CN"/>
        </w:rPr>
        <w:t>5.6询价会议纪律</w:t>
      </w:r>
      <w:bookmarkEnd w:id="140"/>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E1281A" w:rsidRDefault="00C773B2">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E1281A" w:rsidRDefault="00C773B2">
      <w:pPr>
        <w:pStyle w:val="3"/>
        <w:spacing w:line="360" w:lineRule="auto"/>
        <w:rPr>
          <w:sz w:val="24"/>
          <w:szCs w:val="24"/>
          <w:lang w:eastAsia="zh-CN"/>
        </w:rPr>
      </w:pPr>
      <w:bookmarkStart w:id="141" w:name="_Toc1739672"/>
      <w:bookmarkStart w:id="142" w:name="_Toc15807"/>
      <w:r>
        <w:rPr>
          <w:rFonts w:hint="eastAsia"/>
          <w:sz w:val="24"/>
          <w:szCs w:val="24"/>
          <w:lang w:eastAsia="zh-CN"/>
        </w:rPr>
        <w:t>5.7响应文件的澄清</w:t>
      </w:r>
      <w:bookmarkEnd w:id="141"/>
      <w:bookmarkEnd w:id="142"/>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E1281A" w:rsidRDefault="00C773B2">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E1281A" w:rsidRDefault="00C773B2">
      <w:pPr>
        <w:pStyle w:val="3"/>
        <w:spacing w:line="360" w:lineRule="auto"/>
        <w:rPr>
          <w:sz w:val="24"/>
          <w:szCs w:val="24"/>
          <w:lang w:eastAsia="zh-CN"/>
        </w:rPr>
      </w:pPr>
      <w:bookmarkStart w:id="143" w:name="_Toc26223"/>
      <w:r>
        <w:rPr>
          <w:rFonts w:hint="eastAsia"/>
          <w:sz w:val="24"/>
          <w:szCs w:val="24"/>
          <w:lang w:eastAsia="zh-CN"/>
        </w:rPr>
        <w:t>5.8评定成交的标准</w:t>
      </w:r>
      <w:bookmarkEnd w:id="143"/>
    </w:p>
    <w:p w:rsidR="00E1281A" w:rsidRDefault="00C773B2">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在不超询价采购最高限价的情况下，询价小组应当从质量和服务均能满足采购文件实质性响应要求的供应商中，按照各项单价报价合计金额由低到高的顺序提出3名以上成交候选人。</w:t>
      </w:r>
      <w:r>
        <w:rPr>
          <w:rFonts w:hint="eastAsia"/>
          <w:b/>
          <w:sz w:val="24"/>
          <w:lang w:eastAsia="zh-CN"/>
        </w:rPr>
        <w:lastRenderedPageBreak/>
        <w:t>若报价相同，</w:t>
      </w:r>
      <w:r>
        <w:rPr>
          <w:rFonts w:hint="eastAsia"/>
          <w:b/>
          <w:sz w:val="24"/>
          <w:szCs w:val="24"/>
          <w:lang w:eastAsia="zh-CN"/>
        </w:rPr>
        <w:t>由询价小组根据响应文件综合推荐一名成交候选人。</w:t>
      </w:r>
    </w:p>
    <w:p w:rsidR="00E1281A" w:rsidRDefault="00C773B2">
      <w:pPr>
        <w:pStyle w:val="2"/>
        <w:spacing w:line="360" w:lineRule="auto"/>
        <w:rPr>
          <w:rFonts w:ascii="宋体" w:eastAsia="宋体" w:hAnsi="宋体" w:cs="宋体"/>
          <w:sz w:val="28"/>
          <w:szCs w:val="28"/>
          <w:lang w:eastAsia="zh-CN"/>
        </w:rPr>
      </w:pPr>
      <w:bookmarkStart w:id="144" w:name="_Toc30809"/>
      <w:r>
        <w:rPr>
          <w:rFonts w:ascii="宋体" w:eastAsia="宋体" w:hAnsi="宋体" w:cs="宋体" w:hint="eastAsia"/>
          <w:sz w:val="28"/>
          <w:szCs w:val="28"/>
          <w:lang w:eastAsia="zh-CN"/>
        </w:rPr>
        <w:t>6.成交和合同</w:t>
      </w:r>
      <w:bookmarkEnd w:id="133"/>
      <w:bookmarkEnd w:id="144"/>
    </w:p>
    <w:p w:rsidR="00E1281A" w:rsidRDefault="00C773B2">
      <w:pPr>
        <w:pStyle w:val="3"/>
        <w:spacing w:line="360" w:lineRule="auto"/>
        <w:rPr>
          <w:sz w:val="24"/>
          <w:szCs w:val="24"/>
          <w:lang w:eastAsia="zh-CN"/>
        </w:rPr>
      </w:pPr>
      <w:bookmarkStart w:id="145" w:name="_Toc18219"/>
      <w:bookmarkStart w:id="146" w:name="_Toc23131"/>
      <w:r>
        <w:rPr>
          <w:rFonts w:hint="eastAsia"/>
          <w:sz w:val="24"/>
          <w:szCs w:val="24"/>
          <w:lang w:eastAsia="zh-CN"/>
        </w:rPr>
        <w:t>6.1确定成交供应商</w:t>
      </w:r>
      <w:bookmarkEnd w:id="145"/>
      <w:bookmarkEnd w:id="146"/>
    </w:p>
    <w:p w:rsidR="00E1281A" w:rsidRDefault="00C773B2">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E1281A" w:rsidRDefault="00C773B2">
      <w:pPr>
        <w:pStyle w:val="3"/>
        <w:spacing w:line="360" w:lineRule="auto"/>
        <w:rPr>
          <w:strike/>
          <w:sz w:val="24"/>
          <w:szCs w:val="24"/>
          <w:lang w:eastAsia="zh-CN"/>
        </w:rPr>
      </w:pPr>
      <w:bookmarkStart w:id="147" w:name="_Toc31241"/>
      <w:bookmarkStart w:id="148" w:name="_Toc18811"/>
      <w:r>
        <w:rPr>
          <w:rFonts w:hint="eastAsia"/>
          <w:sz w:val="24"/>
          <w:szCs w:val="24"/>
          <w:lang w:eastAsia="zh-CN"/>
        </w:rPr>
        <w:t>6.2成交公告</w:t>
      </w:r>
      <w:bookmarkEnd w:id="147"/>
      <w:bookmarkEnd w:id="148"/>
    </w:p>
    <w:p w:rsidR="00E1281A" w:rsidRDefault="00C773B2">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E1281A" w:rsidRDefault="00C773B2">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E1281A" w:rsidRDefault="00C773B2">
      <w:pPr>
        <w:pStyle w:val="3"/>
        <w:spacing w:line="360" w:lineRule="auto"/>
        <w:rPr>
          <w:sz w:val="24"/>
          <w:szCs w:val="24"/>
          <w:lang w:eastAsia="zh-CN"/>
        </w:rPr>
      </w:pPr>
      <w:bookmarkStart w:id="149" w:name="_Toc25359"/>
      <w:bookmarkStart w:id="150" w:name="_Toc8411"/>
      <w:r>
        <w:rPr>
          <w:rFonts w:hint="eastAsia"/>
          <w:sz w:val="24"/>
          <w:szCs w:val="24"/>
          <w:lang w:eastAsia="zh-CN"/>
        </w:rPr>
        <w:t>6.3成交通知</w:t>
      </w:r>
      <w:bookmarkEnd w:id="149"/>
      <w:bookmarkEnd w:id="150"/>
    </w:p>
    <w:p w:rsidR="00E1281A" w:rsidRDefault="00C773B2">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E1281A" w:rsidRDefault="00C773B2">
      <w:pPr>
        <w:pStyle w:val="3"/>
        <w:spacing w:line="360" w:lineRule="auto"/>
        <w:rPr>
          <w:sz w:val="24"/>
          <w:szCs w:val="24"/>
          <w:lang w:eastAsia="zh-CN"/>
        </w:rPr>
      </w:pPr>
      <w:bookmarkStart w:id="151" w:name="_Toc17462"/>
      <w:bookmarkStart w:id="152" w:name="_Toc13042"/>
      <w:r>
        <w:rPr>
          <w:rFonts w:hint="eastAsia"/>
          <w:sz w:val="24"/>
          <w:szCs w:val="24"/>
          <w:lang w:eastAsia="zh-CN"/>
        </w:rPr>
        <w:t>6.4 履约保证金</w:t>
      </w:r>
      <w:bookmarkEnd w:id="151"/>
      <w:bookmarkEnd w:id="152"/>
    </w:p>
    <w:p w:rsidR="00E1281A" w:rsidRDefault="00C773B2">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E1281A" w:rsidRDefault="00C773B2">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E1281A" w:rsidRDefault="00C773B2">
      <w:pPr>
        <w:pStyle w:val="3"/>
        <w:spacing w:line="360" w:lineRule="auto"/>
        <w:rPr>
          <w:sz w:val="24"/>
          <w:szCs w:val="24"/>
          <w:lang w:eastAsia="zh-CN"/>
        </w:rPr>
      </w:pPr>
      <w:bookmarkStart w:id="153" w:name="_Toc11975"/>
      <w:bookmarkStart w:id="154" w:name="_Toc6413"/>
      <w:r>
        <w:rPr>
          <w:rFonts w:hint="eastAsia"/>
          <w:sz w:val="24"/>
          <w:szCs w:val="24"/>
          <w:lang w:eastAsia="zh-CN"/>
        </w:rPr>
        <w:t>6.5 签订合同</w:t>
      </w:r>
      <w:bookmarkEnd w:id="153"/>
      <w:bookmarkEnd w:id="154"/>
    </w:p>
    <w:p w:rsidR="00E1281A" w:rsidRDefault="00C773B2">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E1281A" w:rsidRDefault="00C773B2">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5" w:name="_Toc514083255"/>
      <w:bookmarkStart w:id="156" w:name="_Toc509051757"/>
      <w:bookmarkStart w:id="157" w:name="_Toc1636912"/>
    </w:p>
    <w:p w:rsidR="00E1281A" w:rsidRDefault="00C773B2">
      <w:pPr>
        <w:pStyle w:val="2"/>
        <w:keepNext/>
        <w:keepLines/>
        <w:widowControl/>
        <w:spacing w:line="360" w:lineRule="auto"/>
        <w:ind w:left="0" w:right="0"/>
        <w:rPr>
          <w:rFonts w:ascii="宋体" w:eastAsia="宋体" w:hAnsi="宋体" w:cs="宋体"/>
          <w:sz w:val="28"/>
          <w:szCs w:val="28"/>
          <w:lang w:eastAsia="zh-CN"/>
        </w:rPr>
      </w:pPr>
      <w:bookmarkStart w:id="158" w:name="_Toc28804"/>
      <w:bookmarkStart w:id="159" w:name="_Toc3960"/>
      <w:bookmarkStart w:id="160" w:name="_Toc1636915"/>
      <w:bookmarkStart w:id="161" w:name="_Toc509051760"/>
      <w:bookmarkStart w:id="162" w:name="_Toc514083258"/>
      <w:bookmarkEnd w:id="155"/>
      <w:bookmarkEnd w:id="156"/>
      <w:bookmarkEnd w:id="157"/>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58"/>
      <w:bookmarkEnd w:id="159"/>
      <w:bookmarkEnd w:id="160"/>
      <w:bookmarkEnd w:id="161"/>
      <w:bookmarkEnd w:id="162"/>
    </w:p>
    <w:p w:rsidR="00E1281A" w:rsidRDefault="00C773B2">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E1281A" w:rsidRDefault="00C773B2">
      <w:pPr>
        <w:pStyle w:val="1"/>
        <w:jc w:val="center"/>
        <w:rPr>
          <w:rFonts w:asciiTheme="minorEastAsia" w:eastAsiaTheme="minorEastAsia" w:hAnsiTheme="minorEastAsia" w:cstheme="minorEastAsia"/>
          <w:lang w:eastAsia="zh-CN"/>
        </w:rPr>
      </w:pPr>
      <w:bookmarkStart w:id="163" w:name="_Toc19511"/>
      <w:r>
        <w:rPr>
          <w:rFonts w:asciiTheme="minorEastAsia" w:eastAsiaTheme="minorEastAsia" w:hAnsiTheme="minorEastAsia" w:cstheme="minorEastAsia" w:hint="eastAsia"/>
          <w:lang w:eastAsia="zh-CN"/>
        </w:rPr>
        <w:lastRenderedPageBreak/>
        <w:t>第三章  合同条款</w:t>
      </w:r>
      <w:bookmarkEnd w:id="163"/>
      <w:r>
        <w:rPr>
          <w:rFonts w:asciiTheme="minorEastAsia" w:eastAsiaTheme="minorEastAsia" w:hAnsiTheme="minorEastAsia" w:cstheme="minorEastAsia" w:hint="eastAsia"/>
          <w:lang w:eastAsia="zh-CN"/>
        </w:rPr>
        <w:t>（参考样式）</w:t>
      </w:r>
    </w:p>
    <w:p w:rsidR="00E1281A" w:rsidRDefault="00C773B2">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E1281A">
        <w:trPr>
          <w:trHeight w:val="391"/>
          <w:jc w:val="center"/>
        </w:trPr>
        <w:tc>
          <w:tcPr>
            <w:tcW w:w="801" w:type="dxa"/>
            <w:tcBorders>
              <w:left w:val="single" w:sz="4" w:space="0" w:color="auto"/>
            </w:tcBorders>
            <w:vAlign w:val="center"/>
          </w:tcPr>
          <w:p w:rsidR="00E1281A" w:rsidRDefault="00C773B2">
            <w:pPr>
              <w:spacing w:line="560" w:lineRule="exact"/>
              <w:jc w:val="center"/>
              <w:rPr>
                <w:b/>
                <w:sz w:val="24"/>
                <w:szCs w:val="24"/>
              </w:rPr>
            </w:pPr>
            <w:r>
              <w:rPr>
                <w:rFonts w:hint="eastAsia"/>
                <w:b/>
                <w:sz w:val="24"/>
                <w:szCs w:val="24"/>
              </w:rPr>
              <w:t>条款号</w:t>
            </w:r>
          </w:p>
        </w:tc>
        <w:tc>
          <w:tcPr>
            <w:tcW w:w="7633" w:type="dxa"/>
            <w:vAlign w:val="center"/>
          </w:tcPr>
          <w:p w:rsidR="00E1281A" w:rsidRDefault="00C773B2">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E1281A">
        <w:trPr>
          <w:trHeight w:val="88"/>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C773B2">
            <w:pPr>
              <w:spacing w:line="560" w:lineRule="exact"/>
              <w:rPr>
                <w:sz w:val="24"/>
                <w:szCs w:val="24"/>
                <w:lang w:eastAsia="zh-CN"/>
              </w:rPr>
            </w:pPr>
            <w:r>
              <w:rPr>
                <w:rFonts w:hint="eastAsia"/>
                <w:sz w:val="24"/>
                <w:szCs w:val="24"/>
                <w:lang w:eastAsia="zh-CN"/>
              </w:rPr>
              <w:t>因项目特殊性，需签订保密协议。</w:t>
            </w: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352"/>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left w:val="single" w:sz="4" w:space="0" w:color="auto"/>
            </w:tcBorders>
            <w:vAlign w:val="center"/>
          </w:tcPr>
          <w:p w:rsidR="00E1281A" w:rsidRDefault="00E1281A">
            <w:pPr>
              <w:spacing w:line="560" w:lineRule="exact"/>
              <w:rPr>
                <w:sz w:val="24"/>
                <w:szCs w:val="24"/>
                <w:lang w:eastAsia="zh-CN"/>
              </w:rPr>
            </w:pPr>
          </w:p>
        </w:tc>
        <w:tc>
          <w:tcPr>
            <w:tcW w:w="7633" w:type="dxa"/>
            <w:vAlign w:val="center"/>
          </w:tcPr>
          <w:p w:rsidR="00E1281A" w:rsidRDefault="00E1281A">
            <w:pPr>
              <w:spacing w:line="560" w:lineRule="exact"/>
              <w:rPr>
                <w:sz w:val="24"/>
                <w:szCs w:val="24"/>
                <w:lang w:eastAsia="zh-CN"/>
              </w:rPr>
            </w:pPr>
          </w:p>
        </w:tc>
      </w:tr>
      <w:tr w:rsidR="00E1281A">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r>
      <w:tr w:rsidR="00E1281A">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E1281A" w:rsidRDefault="00E1281A">
            <w:pPr>
              <w:spacing w:line="560" w:lineRule="exact"/>
              <w:rPr>
                <w:sz w:val="24"/>
                <w:szCs w:val="24"/>
                <w:lang w:eastAsia="zh-CN"/>
              </w:rPr>
            </w:pPr>
          </w:p>
        </w:tc>
      </w:tr>
    </w:tbl>
    <w:p w:rsidR="00E1281A" w:rsidRDefault="00E1281A">
      <w:pPr>
        <w:rPr>
          <w:sz w:val="24"/>
          <w:szCs w:val="24"/>
          <w:lang w:eastAsia="zh-CN"/>
        </w:rPr>
      </w:pPr>
    </w:p>
    <w:p w:rsidR="00E1281A" w:rsidRDefault="00E1281A">
      <w:pPr>
        <w:rPr>
          <w:sz w:val="24"/>
          <w:szCs w:val="24"/>
          <w:lang w:eastAsia="zh-CN"/>
        </w:rPr>
      </w:pPr>
    </w:p>
    <w:p w:rsidR="00E1281A" w:rsidRDefault="00E1281A">
      <w:pPr>
        <w:rPr>
          <w:sz w:val="24"/>
          <w:szCs w:val="24"/>
          <w:lang w:eastAsia="zh-CN"/>
        </w:rPr>
      </w:pPr>
    </w:p>
    <w:p w:rsidR="00E1281A" w:rsidRDefault="00E1281A">
      <w:pPr>
        <w:widowControl/>
        <w:rPr>
          <w:sz w:val="24"/>
          <w:szCs w:val="24"/>
          <w:lang w:eastAsia="zh-CN"/>
        </w:rPr>
      </w:pPr>
    </w:p>
    <w:p w:rsidR="00E1281A" w:rsidRDefault="00C773B2">
      <w:pPr>
        <w:rPr>
          <w:sz w:val="24"/>
          <w:szCs w:val="24"/>
          <w:lang w:eastAsia="zh-CN"/>
        </w:rPr>
      </w:pPr>
      <w:r>
        <w:rPr>
          <w:rFonts w:hint="eastAsia"/>
          <w:sz w:val="24"/>
          <w:szCs w:val="24"/>
          <w:lang w:eastAsia="zh-CN"/>
        </w:rPr>
        <w:br w:type="page"/>
      </w:r>
    </w:p>
    <w:p w:rsidR="00E1281A" w:rsidRDefault="00C773B2">
      <w:pPr>
        <w:pStyle w:val="1"/>
        <w:jc w:val="center"/>
        <w:rPr>
          <w:rFonts w:ascii="宋体" w:eastAsia="宋体" w:hAnsi="宋体" w:cs="宋体"/>
          <w:b w:val="0"/>
          <w:bCs w:val="0"/>
          <w:sz w:val="24"/>
          <w:szCs w:val="24"/>
          <w:lang w:eastAsia="zh-CN"/>
        </w:rPr>
      </w:pPr>
      <w:bookmarkStart w:id="164" w:name="_Toc10776"/>
      <w:r>
        <w:rPr>
          <w:rFonts w:ascii="宋体" w:eastAsia="宋体" w:hAnsi="宋体" w:cs="宋体" w:hint="eastAsia"/>
          <w:b w:val="0"/>
          <w:bCs w:val="0"/>
          <w:sz w:val="24"/>
          <w:szCs w:val="24"/>
          <w:lang w:eastAsia="zh-CN"/>
        </w:rPr>
        <w:lastRenderedPageBreak/>
        <w:t>第四章  需求一览表及技术规格</w:t>
      </w:r>
      <w:bookmarkEnd w:id="164"/>
    </w:p>
    <w:p w:rsidR="00E1281A" w:rsidRDefault="00E1281A">
      <w:pPr>
        <w:widowControl/>
        <w:rPr>
          <w:sz w:val="24"/>
          <w:szCs w:val="24"/>
          <w:lang w:eastAsia="zh-CN"/>
        </w:rPr>
      </w:pPr>
    </w:p>
    <w:p w:rsidR="00E1281A" w:rsidRDefault="00C773B2">
      <w:pPr>
        <w:spacing w:line="240" w:lineRule="atLeast"/>
        <w:jc w:val="center"/>
        <w:outlineLvl w:val="2"/>
        <w:rPr>
          <w:sz w:val="24"/>
          <w:szCs w:val="24"/>
          <w:lang w:eastAsia="zh-CN"/>
        </w:rPr>
      </w:pPr>
      <w:bookmarkStart w:id="165" w:name="_Toc20148"/>
      <w:bookmarkStart w:id="166" w:name="_Toc946"/>
      <w:bookmarkStart w:id="167" w:name="_Toc216513803"/>
      <w:bookmarkStart w:id="168" w:name="_Toc512937853"/>
      <w:r>
        <w:rPr>
          <w:rFonts w:hint="eastAsia"/>
          <w:sz w:val="24"/>
          <w:szCs w:val="24"/>
          <w:lang w:eastAsia="zh-CN"/>
        </w:rPr>
        <w:t>一、需求一览表</w:t>
      </w:r>
      <w:bookmarkEnd w:id="165"/>
      <w:bookmarkEnd w:id="166"/>
      <w:bookmarkEnd w:id="167"/>
      <w:bookmarkEnd w:id="168"/>
    </w:p>
    <w:p w:rsidR="00E1281A" w:rsidRDefault="00E1281A">
      <w:pPr>
        <w:widowControl/>
        <w:rPr>
          <w:sz w:val="24"/>
          <w:szCs w:val="24"/>
          <w:lang w:eastAsia="zh-CN"/>
        </w:rPr>
      </w:pPr>
    </w:p>
    <w:p w:rsidR="00E1281A" w:rsidRDefault="00C773B2">
      <w:pPr>
        <w:ind w:firstLineChars="200" w:firstLine="640"/>
        <w:jc w:val="both"/>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根据《云南省精神病医院2025年上半年面向社会公开招聘编制外人员工作方案》要求，为规范公开招聘行为，提高工作人员素质，促进云南省精神病医院优秀人才储备，2025年度上半年面向社会公开招聘编外人员考务工作委托具有相关资质的考务机构组织开展。具体需求如下：</w:t>
      </w:r>
      <w:r>
        <w:rPr>
          <w:rFonts w:ascii="仿宋_GB2312" w:eastAsia="仿宋_GB2312" w:hAnsi="仿宋_GB2312" w:cs="仿宋_GB2312" w:hint="eastAsia"/>
          <w:sz w:val="32"/>
          <w:szCs w:val="32"/>
          <w:lang w:eastAsia="zh-CN"/>
        </w:rPr>
        <w:br/>
        <w:t>一、笔试命题、考务工作及服务需求</w:t>
      </w:r>
      <w:r>
        <w:rPr>
          <w:rFonts w:ascii="仿宋_GB2312" w:eastAsia="仿宋_GB2312" w:hAnsi="仿宋_GB2312" w:cs="仿宋_GB2312" w:hint="eastAsia"/>
          <w:sz w:val="32"/>
          <w:szCs w:val="32"/>
          <w:lang w:eastAsia="zh-CN"/>
        </w:rPr>
        <w:br/>
        <w:t>（一）笔试方式：笔试环节为闭卷考试，不指定考试辅导用书。</w:t>
      </w:r>
      <w:r>
        <w:rPr>
          <w:rFonts w:ascii="仿宋_GB2312" w:eastAsia="仿宋_GB2312" w:hAnsi="仿宋_GB2312" w:cs="仿宋_GB2312" w:hint="eastAsia"/>
          <w:sz w:val="32"/>
          <w:szCs w:val="32"/>
          <w:lang w:eastAsia="zh-CN"/>
        </w:rPr>
        <w:br/>
        <w:t>（二）笔试时间：待定。笔试地点均设在昆明。</w:t>
      </w:r>
    </w:p>
    <w:p w:rsidR="00E1281A" w:rsidRDefault="00C773B2">
      <w:pPr>
        <w:numPr>
          <w:ilvl w:val="0"/>
          <w:numId w:val="1"/>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须按报考人数，按30人／间标准提供笔试考试场地，要求场地具备考场必要设施设备。</w:t>
      </w:r>
      <w:r>
        <w:rPr>
          <w:rFonts w:ascii="仿宋_GB2312" w:eastAsia="仿宋_GB2312" w:hAnsi="仿宋_GB2312" w:cs="仿宋_GB2312" w:hint="eastAsia"/>
          <w:sz w:val="32"/>
          <w:szCs w:val="32"/>
          <w:lang w:eastAsia="zh-CN"/>
        </w:rPr>
        <w:br/>
        <w:t>（四）笔试试卷分专业类别：共6套专业试题，分别为：临床医师（精神病与精神卫生学）专业试题、护理学专业试题、检验专业试题、中医医师（针灸推拿学）专业试题、药学专业试题、医学生物工程学和医疗装备管理专业试题。</w:t>
      </w:r>
    </w:p>
    <w:p w:rsidR="00E1281A" w:rsidRDefault="00C773B2">
      <w:pPr>
        <w:numPr>
          <w:ilvl w:val="0"/>
          <w:numId w:val="1"/>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乙方须按甲方规定的时间内完成试卷命制、印刷、封装、考场安排、监考人员培训（考前一天）等工作。</w:t>
      </w:r>
      <w:r>
        <w:rPr>
          <w:rFonts w:ascii="仿宋_GB2312" w:eastAsia="仿宋_GB2312" w:hAnsi="仿宋_GB2312" w:cs="仿宋_GB2312" w:hint="eastAsia"/>
          <w:sz w:val="32"/>
          <w:szCs w:val="32"/>
          <w:lang w:eastAsia="zh-CN"/>
        </w:rPr>
        <w:br/>
        <w:t>（六）乙方于考试结束后3个工作日内完成阅卷工作并提供成绩给甲方，在甲方发布成绩前，禁止一切方式泄露考试成绩。</w:t>
      </w:r>
      <w:r>
        <w:rPr>
          <w:rFonts w:ascii="仿宋_GB2312" w:eastAsia="仿宋_GB2312" w:hAnsi="仿宋_GB2312" w:cs="仿宋_GB2312" w:hint="eastAsia"/>
          <w:sz w:val="32"/>
          <w:szCs w:val="32"/>
          <w:lang w:eastAsia="zh-CN"/>
        </w:rPr>
        <w:br/>
        <w:t>二、面试科目试题需求</w:t>
      </w:r>
      <w:r>
        <w:rPr>
          <w:rFonts w:ascii="仿宋_GB2312" w:eastAsia="仿宋_GB2312" w:hAnsi="仿宋_GB2312" w:cs="仿宋_GB2312" w:hint="eastAsia"/>
          <w:sz w:val="32"/>
          <w:szCs w:val="32"/>
          <w:lang w:eastAsia="zh-CN"/>
        </w:rPr>
        <w:br/>
        <w:t>本次面试设6个专业，须提供6套《结构化面试》试题及印刷。整个过程严格按《云南省精神病医院2025年上半年面向社会公开招聘编制外</w:t>
      </w:r>
      <w:r>
        <w:rPr>
          <w:rFonts w:ascii="仿宋_GB2312" w:eastAsia="仿宋_GB2312" w:hAnsi="仿宋_GB2312" w:cs="仿宋_GB2312" w:hint="eastAsia"/>
          <w:sz w:val="32"/>
          <w:szCs w:val="32"/>
          <w:lang w:eastAsia="zh-CN"/>
        </w:rPr>
        <w:lastRenderedPageBreak/>
        <w:t>人员工作方案》的相关要求和规定执行，乙方须严格执行保密规定，做好笔试试卷、面试试卷的命制及命制试题过程各个环节的保密工作。</w:t>
      </w:r>
    </w:p>
    <w:p w:rsidR="00E1281A" w:rsidRDefault="00C773B2">
      <w:pPr>
        <w:numPr>
          <w:ilvl w:val="0"/>
          <w:numId w:val="2"/>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费用</w:t>
      </w:r>
    </w:p>
    <w:p w:rsidR="00E1281A" w:rsidRDefault="00C773B2">
      <w:pPr>
        <w:numPr>
          <w:ilvl w:val="0"/>
          <w:numId w:val="3"/>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笔试、面试试题命制总费用限价</w:t>
      </w:r>
      <w:bookmarkStart w:id="169" w:name="_GoBack"/>
      <w:bookmarkEnd w:id="169"/>
      <w:r>
        <w:rPr>
          <w:rFonts w:ascii="仿宋_GB2312" w:eastAsia="仿宋_GB2312" w:hAnsi="仿宋_GB2312" w:cs="仿宋_GB2312" w:hint="eastAsia"/>
          <w:sz w:val="32"/>
          <w:szCs w:val="32"/>
          <w:lang w:eastAsia="zh-CN"/>
        </w:rPr>
        <w:t>13500元。</w:t>
      </w:r>
    </w:p>
    <w:p w:rsidR="00E1281A" w:rsidRDefault="00C773B2">
      <w:pPr>
        <w:numPr>
          <w:ilvl w:val="0"/>
          <w:numId w:val="3"/>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试卷印刷、阅卷限价15元1份（预估60人，按实际参考人数结算）。</w:t>
      </w:r>
    </w:p>
    <w:p w:rsidR="00E1281A" w:rsidRDefault="00C773B2">
      <w:pPr>
        <w:numPr>
          <w:ilvl w:val="0"/>
          <w:numId w:val="3"/>
        </w:numP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笔试考场租赁限价1100元1间（预估2间，按实际参考人数结算）。</w:t>
      </w:r>
    </w:p>
    <w:p w:rsidR="00E1281A" w:rsidRDefault="00E1281A">
      <w:pPr>
        <w:spacing w:line="360" w:lineRule="auto"/>
        <w:ind w:firstLineChars="200" w:firstLine="480"/>
        <w:rPr>
          <w:sz w:val="24"/>
          <w:szCs w:val="24"/>
          <w:lang w:eastAsia="zh-CN"/>
        </w:rPr>
      </w:pPr>
    </w:p>
    <w:p w:rsidR="00E1281A" w:rsidRDefault="00E1281A">
      <w:pPr>
        <w:spacing w:line="200" w:lineRule="exact"/>
        <w:rPr>
          <w:sz w:val="24"/>
          <w:szCs w:val="24"/>
          <w:lang w:eastAsia="zh-CN"/>
        </w:rPr>
      </w:pPr>
    </w:p>
    <w:p w:rsidR="00E1281A" w:rsidRDefault="00E1281A">
      <w:pPr>
        <w:spacing w:line="240" w:lineRule="atLeast"/>
        <w:jc w:val="center"/>
        <w:outlineLvl w:val="2"/>
        <w:rPr>
          <w:sz w:val="28"/>
          <w:szCs w:val="28"/>
          <w:lang w:eastAsia="zh-CN"/>
        </w:rPr>
      </w:pPr>
      <w:bookmarkStart w:id="170" w:name="_Toc2720"/>
      <w:bookmarkStart w:id="171" w:name="_Toc21033"/>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ind w:firstLineChars="350" w:firstLine="770"/>
        <w:outlineLvl w:val="2"/>
        <w:rPr>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E1281A">
      <w:pPr>
        <w:spacing w:line="240" w:lineRule="atLeast"/>
        <w:jc w:val="center"/>
        <w:outlineLvl w:val="2"/>
        <w:rPr>
          <w:sz w:val="28"/>
          <w:szCs w:val="28"/>
          <w:lang w:eastAsia="zh-CN"/>
        </w:rPr>
      </w:pPr>
    </w:p>
    <w:p w:rsidR="00E1281A" w:rsidRDefault="00C773B2">
      <w:pPr>
        <w:spacing w:line="240" w:lineRule="atLeast"/>
        <w:jc w:val="center"/>
        <w:outlineLvl w:val="2"/>
        <w:rPr>
          <w:sz w:val="28"/>
          <w:szCs w:val="28"/>
          <w:lang w:eastAsia="zh-CN"/>
        </w:rPr>
      </w:pPr>
      <w:r>
        <w:rPr>
          <w:rFonts w:hint="eastAsia"/>
          <w:sz w:val="28"/>
          <w:szCs w:val="28"/>
          <w:lang w:eastAsia="zh-CN"/>
        </w:rPr>
        <w:t>二、技术规格</w:t>
      </w:r>
      <w:bookmarkEnd w:id="170"/>
      <w:bookmarkEnd w:id="171"/>
    </w:p>
    <w:p w:rsidR="00E1281A" w:rsidRDefault="00E1281A">
      <w:pPr>
        <w:spacing w:line="240" w:lineRule="atLeast"/>
        <w:ind w:leftChars="257" w:left="1105" w:hanging="540"/>
        <w:jc w:val="center"/>
        <w:rPr>
          <w:bCs/>
          <w:sz w:val="24"/>
          <w:szCs w:val="24"/>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bookmarkStart w:id="172" w:name="_Toc12888"/>
      <w:bookmarkStart w:id="173" w:name="_Hlk80016777"/>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E1281A">
      <w:pPr>
        <w:pStyle w:val="1"/>
        <w:spacing w:line="572" w:lineRule="exact"/>
        <w:ind w:left="2413"/>
        <w:rPr>
          <w:rFonts w:asciiTheme="minorEastAsia" w:eastAsiaTheme="minorEastAsia" w:hAnsiTheme="minorEastAsia" w:cstheme="minorEastAsia"/>
          <w:lang w:eastAsia="zh-CN"/>
        </w:rPr>
      </w:pPr>
    </w:p>
    <w:p w:rsidR="00E1281A" w:rsidRDefault="00C773B2">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第五章  响应文件格式</w:t>
      </w:r>
      <w:bookmarkEnd w:id="172"/>
    </w:p>
    <w:p w:rsidR="00E1281A" w:rsidRDefault="00E1281A">
      <w:pPr>
        <w:pStyle w:val="a7"/>
        <w:rPr>
          <w:rFonts w:asciiTheme="minorEastAsia" w:eastAsiaTheme="minorEastAsia" w:hAnsiTheme="minorEastAsia" w:cstheme="minorEastAsia"/>
          <w:b/>
          <w:sz w:val="22"/>
          <w:lang w:eastAsia="zh-CN"/>
        </w:rPr>
      </w:pPr>
    </w:p>
    <w:p w:rsidR="00E1281A" w:rsidRDefault="00C773B2">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E1281A" w:rsidRDefault="00E1281A">
      <w:pPr>
        <w:tabs>
          <w:tab w:val="left" w:pos="2999"/>
        </w:tabs>
        <w:spacing w:before="15"/>
        <w:ind w:left="1880"/>
        <w:rPr>
          <w:rFonts w:asciiTheme="minorEastAsia" w:eastAsiaTheme="minorEastAsia" w:hAnsiTheme="minorEastAsia" w:cstheme="minorEastAsia"/>
          <w:sz w:val="28"/>
          <w:u w:val="single"/>
          <w:lang w:eastAsia="zh-CN"/>
        </w:rPr>
      </w:pPr>
    </w:p>
    <w:p w:rsidR="00E1281A" w:rsidRDefault="00C773B2">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E1281A" w:rsidRDefault="00E1281A">
      <w:pPr>
        <w:pStyle w:val="a7"/>
        <w:rPr>
          <w:rFonts w:asciiTheme="minorEastAsia" w:eastAsiaTheme="minorEastAsia" w:hAnsiTheme="minorEastAsia" w:cstheme="minorEastAsia"/>
          <w:sz w:val="20"/>
          <w:lang w:eastAsia="zh-CN"/>
        </w:rPr>
      </w:pPr>
    </w:p>
    <w:p w:rsidR="00E1281A" w:rsidRDefault="00E1281A">
      <w:pPr>
        <w:pStyle w:val="a7"/>
        <w:spacing w:before="9"/>
        <w:rPr>
          <w:rFonts w:asciiTheme="minorEastAsia" w:eastAsiaTheme="minorEastAsia" w:hAnsiTheme="minorEastAsia" w:cstheme="minorEastAsia"/>
          <w:sz w:val="15"/>
          <w:lang w:eastAsia="zh-CN"/>
        </w:rPr>
      </w:pPr>
    </w:p>
    <w:p w:rsidR="00E1281A" w:rsidRDefault="00E1281A">
      <w:pPr>
        <w:spacing w:line="539" w:lineRule="exact"/>
        <w:ind w:left="3" w:right="1"/>
        <w:jc w:val="center"/>
        <w:rPr>
          <w:rFonts w:asciiTheme="minorEastAsia" w:eastAsiaTheme="minorEastAsia" w:hAnsiTheme="minorEastAsia" w:cstheme="minorEastAsia"/>
          <w:b/>
          <w:sz w:val="44"/>
          <w:lang w:eastAsia="zh-CN"/>
        </w:rPr>
      </w:pPr>
    </w:p>
    <w:p w:rsidR="00E1281A" w:rsidRDefault="00E1281A">
      <w:pPr>
        <w:spacing w:line="539" w:lineRule="exact"/>
        <w:ind w:left="3" w:right="1"/>
        <w:jc w:val="center"/>
        <w:rPr>
          <w:rFonts w:asciiTheme="minorEastAsia" w:eastAsiaTheme="minorEastAsia" w:hAnsiTheme="minorEastAsia" w:cstheme="minorEastAsia"/>
          <w:b/>
          <w:sz w:val="56"/>
          <w:lang w:eastAsia="zh-CN"/>
        </w:rPr>
      </w:pPr>
    </w:p>
    <w:p w:rsidR="00E1281A" w:rsidRDefault="00C773B2">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rPr>
          <w:rFonts w:asciiTheme="minorEastAsia" w:eastAsiaTheme="minorEastAsia" w:hAnsiTheme="minorEastAsia" w:cstheme="minorEastAsia"/>
          <w:sz w:val="44"/>
          <w:lang w:eastAsia="zh-CN"/>
        </w:rPr>
      </w:pPr>
    </w:p>
    <w:p w:rsidR="00E1281A" w:rsidRDefault="00E1281A">
      <w:pPr>
        <w:pStyle w:val="a7"/>
        <w:spacing w:before="2"/>
        <w:rPr>
          <w:rFonts w:asciiTheme="minorEastAsia" w:eastAsiaTheme="minorEastAsia" w:hAnsiTheme="minorEastAsia" w:cstheme="minorEastAsia"/>
          <w:sz w:val="41"/>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E1281A" w:rsidRDefault="00C773B2">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lastRenderedPageBreak/>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E1281A" w:rsidRDefault="00C773B2">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E1281A" w:rsidRDefault="00C773B2">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E1281A" w:rsidRDefault="00E1281A">
      <w:pPr>
        <w:widowControl/>
        <w:spacing w:line="360" w:lineRule="auto"/>
        <w:rPr>
          <w:rFonts w:asciiTheme="minorEastAsia" w:eastAsiaTheme="minorEastAsia" w:hAnsiTheme="minorEastAsia" w:cstheme="minorEastAsia"/>
          <w:b/>
          <w:bCs/>
          <w:sz w:val="32"/>
          <w:szCs w:val="32"/>
          <w:lang w:eastAsia="zh-CN"/>
        </w:rPr>
      </w:pPr>
    </w:p>
    <w:p w:rsidR="00E1281A" w:rsidRDefault="00C773B2">
      <w:pPr>
        <w:pStyle w:val="2"/>
        <w:spacing w:line="360" w:lineRule="auto"/>
        <w:jc w:val="center"/>
        <w:rPr>
          <w:rFonts w:ascii="宋体" w:eastAsia="宋体" w:hAnsi="宋体" w:cs="宋体"/>
          <w:sz w:val="28"/>
          <w:szCs w:val="28"/>
          <w:lang w:eastAsia="zh-CN"/>
        </w:rPr>
      </w:pPr>
      <w:bookmarkStart w:id="174" w:name="_Toc24219"/>
      <w:r>
        <w:rPr>
          <w:rFonts w:ascii="宋体" w:eastAsia="宋体" w:hAnsi="宋体" w:cs="宋体" w:hint="eastAsia"/>
          <w:sz w:val="28"/>
          <w:szCs w:val="28"/>
          <w:lang w:eastAsia="zh-CN"/>
        </w:rPr>
        <w:t>一、报价一览表</w:t>
      </w:r>
      <w:bookmarkEnd w:id="174"/>
    </w:p>
    <w:p w:rsidR="00E1281A" w:rsidRDefault="00E1281A">
      <w:pPr>
        <w:pStyle w:val="a3"/>
        <w:ind w:firstLine="440"/>
        <w:rPr>
          <w:lang w:eastAsia="zh-CN"/>
        </w:rPr>
      </w:pP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30"/>
        <w:gridCol w:w="4461"/>
      </w:tblGrid>
      <w:tr w:rsidR="00E1281A">
        <w:trPr>
          <w:cantSplit/>
          <w:trHeight w:val="890"/>
        </w:trPr>
        <w:tc>
          <w:tcPr>
            <w:tcW w:w="4830" w:type="dxa"/>
            <w:vAlign w:val="center"/>
          </w:tcPr>
          <w:p w:rsidR="00E1281A" w:rsidRDefault="00C773B2">
            <w:pPr>
              <w:adjustRightInd w:val="0"/>
              <w:snapToGrid w:val="0"/>
              <w:spacing w:line="440" w:lineRule="exact"/>
              <w:jc w:val="center"/>
              <w:rPr>
                <w:b/>
                <w:bCs/>
                <w:kern w:val="2"/>
                <w:sz w:val="28"/>
                <w:szCs w:val="28"/>
              </w:rPr>
            </w:pPr>
            <w:r>
              <w:rPr>
                <w:rFonts w:hint="eastAsia"/>
                <w:b/>
                <w:bCs/>
                <w:kern w:val="2"/>
                <w:sz w:val="28"/>
                <w:szCs w:val="28"/>
                <w:lang w:eastAsia="zh-CN"/>
              </w:rPr>
              <w:t>项目内容</w:t>
            </w:r>
          </w:p>
        </w:tc>
        <w:tc>
          <w:tcPr>
            <w:tcW w:w="4461" w:type="dxa"/>
            <w:vAlign w:val="center"/>
          </w:tcPr>
          <w:p w:rsidR="00E1281A" w:rsidRDefault="00C773B2">
            <w:pPr>
              <w:adjustRightInd w:val="0"/>
              <w:snapToGrid w:val="0"/>
              <w:spacing w:line="440" w:lineRule="exact"/>
              <w:jc w:val="center"/>
              <w:rPr>
                <w:b/>
                <w:bCs/>
                <w:kern w:val="2"/>
                <w:sz w:val="28"/>
                <w:szCs w:val="28"/>
                <w:lang w:eastAsia="zh-CN"/>
              </w:rPr>
            </w:pPr>
            <w:r>
              <w:rPr>
                <w:rFonts w:hint="eastAsia"/>
                <w:b/>
                <w:bCs/>
                <w:kern w:val="2"/>
                <w:sz w:val="28"/>
                <w:szCs w:val="28"/>
                <w:lang w:eastAsia="zh-CN"/>
              </w:rPr>
              <w:t>报价（元）</w:t>
            </w:r>
          </w:p>
        </w:tc>
      </w:tr>
      <w:tr w:rsidR="00E1281A">
        <w:trPr>
          <w:cantSplit/>
          <w:trHeight w:val="1761"/>
        </w:trPr>
        <w:tc>
          <w:tcPr>
            <w:tcW w:w="4830" w:type="dxa"/>
            <w:vAlign w:val="center"/>
          </w:tcPr>
          <w:p w:rsidR="00E1281A" w:rsidRDefault="00C773B2">
            <w:pPr>
              <w:spacing w:line="460" w:lineRule="exact"/>
              <w:jc w:val="center"/>
              <w:rPr>
                <w:b/>
                <w:bCs/>
                <w:kern w:val="2"/>
                <w:sz w:val="28"/>
                <w:szCs w:val="28"/>
                <w:lang w:eastAsia="zh-CN"/>
              </w:rPr>
            </w:pPr>
            <w:r>
              <w:rPr>
                <w:b/>
                <w:bCs/>
                <w:sz w:val="24"/>
                <w:szCs w:val="24"/>
                <w:lang w:eastAsia="zh-CN"/>
              </w:rPr>
              <w:t>笔试命制试题6份、面试命制试题6份</w:t>
            </w:r>
            <w:r>
              <w:rPr>
                <w:rFonts w:hint="eastAsia"/>
                <w:b/>
                <w:bCs/>
                <w:sz w:val="24"/>
                <w:szCs w:val="24"/>
                <w:lang w:eastAsia="zh-CN"/>
              </w:rPr>
              <w:t>（限价：13500）</w:t>
            </w:r>
          </w:p>
        </w:tc>
        <w:tc>
          <w:tcPr>
            <w:tcW w:w="4461" w:type="dxa"/>
            <w:vAlign w:val="center"/>
          </w:tcPr>
          <w:p w:rsidR="00E1281A" w:rsidRDefault="00E1281A">
            <w:pPr>
              <w:spacing w:line="460" w:lineRule="exact"/>
              <w:jc w:val="center"/>
              <w:rPr>
                <w:b/>
                <w:bCs/>
                <w:kern w:val="2"/>
                <w:sz w:val="28"/>
                <w:szCs w:val="28"/>
                <w:lang w:eastAsia="zh-CN"/>
              </w:rPr>
            </w:pPr>
          </w:p>
        </w:tc>
      </w:tr>
      <w:tr w:rsidR="00E1281A">
        <w:trPr>
          <w:cantSplit/>
          <w:trHeight w:val="1761"/>
        </w:trPr>
        <w:tc>
          <w:tcPr>
            <w:tcW w:w="4830" w:type="dxa"/>
            <w:vAlign w:val="center"/>
          </w:tcPr>
          <w:p w:rsidR="00E1281A" w:rsidRDefault="00C773B2">
            <w:pPr>
              <w:spacing w:line="460" w:lineRule="exact"/>
              <w:jc w:val="center"/>
              <w:rPr>
                <w:b/>
                <w:bCs/>
                <w:sz w:val="24"/>
                <w:szCs w:val="24"/>
                <w:lang w:eastAsia="zh-CN"/>
              </w:rPr>
            </w:pPr>
            <w:r>
              <w:rPr>
                <w:b/>
                <w:bCs/>
                <w:sz w:val="24"/>
                <w:szCs w:val="24"/>
                <w:lang w:eastAsia="zh-CN"/>
              </w:rPr>
              <w:t>试卷印刷、阅卷</w:t>
            </w:r>
            <w:r>
              <w:rPr>
                <w:rFonts w:hint="eastAsia"/>
                <w:b/>
                <w:bCs/>
                <w:sz w:val="24"/>
                <w:szCs w:val="24"/>
                <w:lang w:eastAsia="zh-CN"/>
              </w:rPr>
              <w:t>（限价15元/份）</w:t>
            </w:r>
          </w:p>
        </w:tc>
        <w:tc>
          <w:tcPr>
            <w:tcW w:w="4461" w:type="dxa"/>
            <w:vAlign w:val="center"/>
          </w:tcPr>
          <w:p w:rsidR="00E1281A" w:rsidRDefault="00C773B2">
            <w:pPr>
              <w:spacing w:line="460" w:lineRule="exact"/>
              <w:jc w:val="center"/>
              <w:rPr>
                <w:b/>
                <w:bCs/>
                <w:kern w:val="2"/>
                <w:sz w:val="28"/>
                <w:szCs w:val="28"/>
                <w:lang w:eastAsia="zh-CN"/>
              </w:rPr>
            </w:pPr>
            <w:r>
              <w:rPr>
                <w:rFonts w:hint="eastAsia"/>
                <w:b/>
                <w:bCs/>
                <w:kern w:val="2"/>
                <w:sz w:val="28"/>
                <w:szCs w:val="28"/>
                <w:lang w:eastAsia="zh-CN"/>
              </w:rPr>
              <w:t>元/份</w:t>
            </w:r>
          </w:p>
        </w:tc>
      </w:tr>
      <w:tr w:rsidR="00E1281A">
        <w:trPr>
          <w:cantSplit/>
          <w:trHeight w:val="1761"/>
        </w:trPr>
        <w:tc>
          <w:tcPr>
            <w:tcW w:w="4830" w:type="dxa"/>
            <w:vAlign w:val="center"/>
          </w:tcPr>
          <w:p w:rsidR="00E1281A" w:rsidRDefault="00C773B2">
            <w:pPr>
              <w:spacing w:line="460" w:lineRule="exact"/>
              <w:jc w:val="center"/>
              <w:rPr>
                <w:b/>
                <w:bCs/>
                <w:sz w:val="24"/>
                <w:szCs w:val="24"/>
                <w:lang w:eastAsia="zh-CN"/>
              </w:rPr>
            </w:pPr>
            <w:r>
              <w:rPr>
                <w:b/>
                <w:bCs/>
                <w:sz w:val="24"/>
                <w:szCs w:val="24"/>
                <w:lang w:eastAsia="zh-CN"/>
              </w:rPr>
              <w:t>笔试考场租赁</w:t>
            </w:r>
            <w:r>
              <w:rPr>
                <w:rFonts w:hint="eastAsia"/>
                <w:b/>
                <w:bCs/>
                <w:sz w:val="24"/>
                <w:szCs w:val="24"/>
                <w:lang w:eastAsia="zh-CN"/>
              </w:rPr>
              <w:t>（限价1100/间）</w:t>
            </w:r>
          </w:p>
        </w:tc>
        <w:tc>
          <w:tcPr>
            <w:tcW w:w="4461" w:type="dxa"/>
            <w:vAlign w:val="center"/>
          </w:tcPr>
          <w:p w:rsidR="00E1281A" w:rsidRDefault="00C773B2">
            <w:pPr>
              <w:spacing w:line="460" w:lineRule="exact"/>
              <w:jc w:val="both"/>
              <w:rPr>
                <w:b/>
                <w:bCs/>
                <w:kern w:val="2"/>
                <w:sz w:val="28"/>
                <w:szCs w:val="28"/>
                <w:u w:val="single"/>
                <w:lang w:eastAsia="zh-CN"/>
              </w:rPr>
            </w:pPr>
            <w:r>
              <w:rPr>
                <w:rFonts w:hint="eastAsia"/>
                <w:b/>
                <w:bCs/>
                <w:kern w:val="2"/>
                <w:sz w:val="28"/>
                <w:szCs w:val="28"/>
                <w:lang w:eastAsia="zh-CN"/>
              </w:rPr>
              <w:t>元/间</w:t>
            </w:r>
          </w:p>
        </w:tc>
      </w:tr>
    </w:tbl>
    <w:p w:rsidR="00E1281A" w:rsidRDefault="00C773B2">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此表中的报价合计作为评审报价。</w:t>
      </w:r>
    </w:p>
    <w:p w:rsidR="00E1281A" w:rsidRDefault="00E1281A">
      <w:pPr>
        <w:spacing w:line="600" w:lineRule="atLeast"/>
        <w:rPr>
          <w:sz w:val="28"/>
          <w:szCs w:val="28"/>
          <w:lang w:eastAsia="zh-CN"/>
        </w:rPr>
      </w:pPr>
    </w:p>
    <w:p w:rsidR="00E1281A" w:rsidRDefault="00E1281A">
      <w:pPr>
        <w:spacing w:line="600" w:lineRule="atLeast"/>
        <w:rPr>
          <w:sz w:val="28"/>
          <w:szCs w:val="28"/>
          <w:lang w:eastAsia="zh-CN"/>
        </w:rPr>
      </w:pPr>
    </w:p>
    <w:p w:rsidR="00E1281A" w:rsidRDefault="00E1281A">
      <w:pPr>
        <w:spacing w:line="600" w:lineRule="atLeast"/>
        <w:rPr>
          <w:sz w:val="28"/>
          <w:szCs w:val="28"/>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E1281A" w:rsidRDefault="00C773B2">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E1281A" w:rsidRDefault="00C773B2">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75" w:name="_Toc9406"/>
      <w:r>
        <w:rPr>
          <w:rFonts w:ascii="宋体" w:eastAsia="宋体" w:hAnsi="宋体" w:cs="宋体" w:hint="eastAsia"/>
          <w:sz w:val="28"/>
          <w:szCs w:val="28"/>
          <w:lang w:eastAsia="zh-CN"/>
        </w:rPr>
        <w:lastRenderedPageBreak/>
        <w:t>二、报价函</w:t>
      </w:r>
      <w:bookmarkEnd w:id="175"/>
    </w:p>
    <w:p w:rsidR="00E1281A" w:rsidRDefault="00C773B2">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E1281A" w:rsidRDefault="00E1281A">
      <w:pPr>
        <w:pStyle w:val="a7"/>
        <w:spacing w:before="12" w:line="360" w:lineRule="auto"/>
        <w:rPr>
          <w:rFonts w:asciiTheme="minorEastAsia" w:eastAsiaTheme="minorEastAsia" w:hAnsiTheme="minorEastAsia" w:cstheme="minorEastAsia"/>
          <w:sz w:val="24"/>
          <w:szCs w:val="24"/>
          <w:lang w:eastAsia="zh-CN"/>
        </w:rPr>
      </w:pPr>
    </w:p>
    <w:p w:rsidR="00E1281A" w:rsidRDefault="00C773B2">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E1281A" w:rsidRDefault="00C773B2">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E1281A" w:rsidRDefault="00C773B2">
      <w:pPr>
        <w:widowControl/>
        <w:autoSpaceDE w:val="0"/>
        <w:autoSpaceDN w:val="0"/>
        <w:adjustRightInd w:val="0"/>
        <w:snapToGrid w:val="0"/>
        <w:spacing w:line="360" w:lineRule="auto"/>
        <w:ind w:firstLineChars="200" w:firstLine="480"/>
        <w:rPr>
          <w:lang w:eastAsia="zh-CN"/>
        </w:rPr>
      </w:pPr>
      <w:bookmarkStart w:id="176"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176"/>
      <w:r>
        <w:rPr>
          <w:rFonts w:cs="仿宋_GB2312"/>
          <w:sz w:val="24"/>
          <w:lang w:eastAsia="zh-CN"/>
        </w:rPr>
        <w:tab/>
      </w:r>
    </w:p>
    <w:p w:rsidR="00E1281A" w:rsidRDefault="00C773B2">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E1281A" w:rsidRDefault="00C773B2">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E1281A" w:rsidRDefault="00C773B2">
      <w:pPr>
        <w:spacing w:line="360" w:lineRule="auto"/>
        <w:ind w:left="2880"/>
        <w:rPr>
          <w:sz w:val="24"/>
          <w:szCs w:val="24"/>
          <w:lang w:eastAsia="zh-CN"/>
        </w:rPr>
      </w:pPr>
      <w:r>
        <w:rPr>
          <w:rFonts w:hint="eastAsia"/>
          <w:sz w:val="24"/>
          <w:szCs w:val="24"/>
          <w:lang w:eastAsia="zh-CN"/>
        </w:rPr>
        <w:t>法定代表人(单位负责人)或其委托代理人：(签字或盖章)</w:t>
      </w:r>
    </w:p>
    <w:p w:rsidR="00E1281A" w:rsidRDefault="00C773B2">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E1281A" w:rsidRDefault="00C773B2">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E1281A" w:rsidRDefault="00C773B2">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E1281A" w:rsidRDefault="00C773B2">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E1281A" w:rsidRDefault="00C773B2">
      <w:pPr>
        <w:spacing w:line="360" w:lineRule="auto"/>
        <w:ind w:left="2880"/>
        <w:rPr>
          <w:sz w:val="24"/>
          <w:szCs w:val="24"/>
          <w:lang w:eastAsia="zh-CN"/>
        </w:rPr>
      </w:pPr>
      <w:r>
        <w:rPr>
          <w:rFonts w:hint="eastAsia"/>
          <w:sz w:val="24"/>
          <w:szCs w:val="24"/>
          <w:lang w:eastAsia="zh-CN"/>
        </w:rPr>
        <w:t>邮政编码：</w:t>
      </w:r>
    </w:p>
    <w:p w:rsidR="00E1281A" w:rsidRDefault="00C773B2">
      <w:pPr>
        <w:spacing w:line="360" w:lineRule="auto"/>
        <w:ind w:left="2880"/>
        <w:rPr>
          <w:sz w:val="28"/>
          <w:szCs w:val="28"/>
          <w:lang w:eastAsia="zh-CN"/>
        </w:rPr>
      </w:pPr>
      <w:r>
        <w:rPr>
          <w:rFonts w:hint="eastAsia"/>
          <w:sz w:val="24"/>
          <w:szCs w:val="24"/>
          <w:lang w:eastAsia="zh-CN"/>
        </w:rPr>
        <w:t>日  期：年月日</w:t>
      </w:r>
      <w:bookmarkStart w:id="177" w:name="_Toc28129"/>
    </w:p>
    <w:p w:rsidR="00E1281A" w:rsidRDefault="00C773B2">
      <w:pPr>
        <w:rPr>
          <w:sz w:val="28"/>
          <w:szCs w:val="28"/>
          <w:lang w:eastAsia="zh-CN"/>
        </w:rPr>
      </w:pPr>
      <w:r>
        <w:rPr>
          <w:rFonts w:hint="eastAsia"/>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78" w:name="_Toc4607"/>
      <w:r>
        <w:rPr>
          <w:rFonts w:ascii="宋体" w:eastAsia="宋体" w:hAnsi="宋体" w:cs="宋体" w:hint="eastAsia"/>
          <w:sz w:val="28"/>
          <w:szCs w:val="28"/>
          <w:lang w:eastAsia="zh-CN"/>
        </w:rPr>
        <w:lastRenderedPageBreak/>
        <w:t>三、法定代表人(单位负责人)身份证明</w:t>
      </w:r>
      <w:bookmarkEnd w:id="177"/>
      <w:bookmarkEnd w:id="178"/>
    </w:p>
    <w:p w:rsidR="00E1281A" w:rsidRDefault="00E1281A">
      <w:pPr>
        <w:spacing w:line="200" w:lineRule="exact"/>
        <w:rPr>
          <w:lang w:eastAsia="zh-CN"/>
        </w:rPr>
      </w:pPr>
    </w:p>
    <w:p w:rsidR="00E1281A" w:rsidRDefault="00E1281A">
      <w:pPr>
        <w:spacing w:line="200" w:lineRule="exact"/>
        <w:rPr>
          <w:lang w:eastAsia="zh-CN"/>
        </w:rPr>
      </w:pPr>
    </w:p>
    <w:p w:rsidR="00E1281A" w:rsidRDefault="00E1281A">
      <w:pPr>
        <w:spacing w:line="200" w:lineRule="exact"/>
        <w:rPr>
          <w:lang w:eastAsia="zh-CN"/>
        </w:rPr>
      </w:pP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E1281A" w:rsidRDefault="00C773B2">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E1281A" w:rsidRDefault="00C773B2">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E1281A" w:rsidRDefault="00E1281A">
      <w:pPr>
        <w:widowControl/>
        <w:autoSpaceDE w:val="0"/>
        <w:autoSpaceDN w:val="0"/>
        <w:adjustRightInd w:val="0"/>
        <w:spacing w:line="360" w:lineRule="auto"/>
        <w:ind w:firstLineChars="200" w:firstLine="480"/>
        <w:rPr>
          <w:rFonts w:cs="仿宋_GB2312"/>
          <w:sz w:val="24"/>
          <w:lang w:eastAsia="zh-CN"/>
        </w:rPr>
      </w:pPr>
    </w:p>
    <w:p w:rsidR="00E1281A" w:rsidRDefault="00C773B2">
      <w:pPr>
        <w:widowControl/>
        <w:spacing w:line="360" w:lineRule="auto"/>
        <w:ind w:firstLineChars="200" w:firstLine="480"/>
        <w:rPr>
          <w:sz w:val="24"/>
          <w:szCs w:val="24"/>
          <w:lang w:eastAsia="zh-CN"/>
        </w:rPr>
      </w:pPr>
      <w:r>
        <w:rPr>
          <w:rFonts w:hint="eastAsia"/>
          <w:sz w:val="24"/>
          <w:szCs w:val="24"/>
          <w:lang w:eastAsia="zh-CN"/>
        </w:rPr>
        <w:t>姓名：性别：年龄：职务：</w:t>
      </w:r>
    </w:p>
    <w:p w:rsidR="00E1281A" w:rsidRDefault="00C773B2">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E1281A" w:rsidRDefault="00C773B2">
      <w:pPr>
        <w:widowControl/>
        <w:spacing w:line="360" w:lineRule="auto"/>
        <w:ind w:firstLineChars="200" w:firstLine="480"/>
        <w:rPr>
          <w:sz w:val="24"/>
          <w:szCs w:val="24"/>
          <w:lang w:eastAsia="zh-CN"/>
        </w:rPr>
      </w:pPr>
      <w:r>
        <w:rPr>
          <w:rFonts w:hint="eastAsia"/>
          <w:sz w:val="24"/>
          <w:szCs w:val="24"/>
          <w:lang w:eastAsia="zh-CN"/>
        </w:rPr>
        <w:t>特此证明。</w:t>
      </w:r>
    </w:p>
    <w:p w:rsidR="00E1281A" w:rsidRDefault="00E1281A">
      <w:pPr>
        <w:spacing w:line="480" w:lineRule="auto"/>
        <w:rPr>
          <w:sz w:val="24"/>
          <w:szCs w:val="24"/>
          <w:lang w:eastAsia="zh-CN"/>
        </w:rPr>
      </w:pPr>
    </w:p>
    <w:p w:rsidR="00E1281A" w:rsidRDefault="00C773B2">
      <w:pPr>
        <w:spacing w:line="480" w:lineRule="auto"/>
        <w:ind w:left="360"/>
        <w:rPr>
          <w:sz w:val="24"/>
          <w:szCs w:val="24"/>
          <w:lang w:eastAsia="zh-CN"/>
        </w:rPr>
      </w:pPr>
      <w:r>
        <w:rPr>
          <w:rFonts w:hint="eastAsia"/>
          <w:sz w:val="24"/>
          <w:szCs w:val="24"/>
          <w:lang w:eastAsia="zh-CN"/>
        </w:rPr>
        <w:t>附：法定代表人(单位负责人)身份证复印件。</w:t>
      </w:r>
    </w:p>
    <w:p w:rsidR="00E1281A" w:rsidRDefault="00E1281A">
      <w:pPr>
        <w:spacing w:line="360" w:lineRule="auto"/>
        <w:ind w:left="4480"/>
        <w:jc w:val="both"/>
        <w:rPr>
          <w:b/>
          <w:sz w:val="24"/>
          <w:szCs w:val="24"/>
          <w:lang w:eastAsia="zh-CN"/>
        </w:rPr>
      </w:pPr>
    </w:p>
    <w:p w:rsidR="00E1281A" w:rsidRDefault="00C773B2">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E1281A" w:rsidRDefault="00E1281A">
      <w:pPr>
        <w:spacing w:line="20" w:lineRule="exact"/>
        <w:rPr>
          <w:b/>
          <w:sz w:val="24"/>
          <w:szCs w:val="24"/>
          <w:lang w:eastAsia="zh-CN"/>
        </w:rPr>
      </w:pPr>
    </w:p>
    <w:p w:rsidR="00E1281A" w:rsidRDefault="00C773B2">
      <w:pPr>
        <w:wordWrap w:val="0"/>
        <w:ind w:right="480"/>
        <w:jc w:val="center"/>
        <w:rPr>
          <w:b/>
          <w:sz w:val="24"/>
          <w:szCs w:val="24"/>
          <w:lang w:eastAsia="zh-CN"/>
        </w:rPr>
      </w:pPr>
      <w:r>
        <w:rPr>
          <w:rFonts w:hint="eastAsia"/>
          <w:b/>
          <w:sz w:val="24"/>
          <w:szCs w:val="24"/>
          <w:lang w:eastAsia="zh-CN"/>
        </w:rPr>
        <w:t xml:space="preserve">                       日  期：年月日</w:t>
      </w:r>
    </w:p>
    <w:p w:rsidR="00E1281A" w:rsidRDefault="00E1281A">
      <w:pPr>
        <w:spacing w:line="360" w:lineRule="auto"/>
        <w:ind w:firstLineChars="2400" w:firstLine="5760"/>
        <w:jc w:val="both"/>
        <w:rPr>
          <w:sz w:val="24"/>
          <w:szCs w:val="24"/>
          <w:lang w:eastAsia="zh-CN"/>
        </w:rPr>
      </w:pPr>
    </w:p>
    <w:p w:rsidR="00E1281A" w:rsidRDefault="00E1281A">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E1281A">
        <w:trPr>
          <w:trHeight w:val="3206"/>
        </w:trPr>
        <w:tc>
          <w:tcPr>
            <w:tcW w:w="4813" w:type="dxa"/>
            <w:vAlign w:val="center"/>
          </w:tcPr>
          <w:p w:rsidR="00E1281A" w:rsidRDefault="00C773B2" w:rsidP="0008584C">
            <w:pPr>
              <w:spacing w:beforeLines="100" w:afterLines="100" w:line="600" w:lineRule="exact"/>
              <w:jc w:val="center"/>
              <w:rPr>
                <w:lang w:eastAsia="zh-CN"/>
              </w:rPr>
            </w:pPr>
            <w:bookmarkStart w:id="179" w:name="_Toc31847"/>
            <w:bookmarkStart w:id="180" w:name="_Toc15398"/>
            <w:bookmarkStart w:id="181" w:name="_Toc23744"/>
            <w:bookmarkEnd w:id="179"/>
            <w:bookmarkEnd w:id="180"/>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E1281A" w:rsidRDefault="00C773B2" w:rsidP="0008584C">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E1281A" w:rsidRDefault="00C773B2">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182" w:name="_Toc27122"/>
      <w:bookmarkStart w:id="183" w:name="_Toc29181"/>
      <w:r>
        <w:rPr>
          <w:rFonts w:ascii="宋体" w:eastAsia="宋体" w:hAnsi="宋体" w:cs="宋体" w:hint="eastAsia"/>
          <w:sz w:val="28"/>
          <w:szCs w:val="28"/>
          <w:lang w:eastAsia="zh-CN"/>
        </w:rPr>
        <w:lastRenderedPageBreak/>
        <w:t>四、授权委托书</w:t>
      </w:r>
      <w:bookmarkEnd w:id="181"/>
      <w:bookmarkEnd w:id="182"/>
      <w:bookmarkEnd w:id="183"/>
    </w:p>
    <w:p w:rsidR="00E1281A" w:rsidRDefault="00E1281A">
      <w:pPr>
        <w:spacing w:line="200" w:lineRule="exact"/>
        <w:rPr>
          <w:lang w:eastAsia="zh-CN"/>
        </w:rPr>
      </w:pPr>
    </w:p>
    <w:p w:rsidR="00E1281A" w:rsidRDefault="00E1281A">
      <w:pPr>
        <w:spacing w:line="200" w:lineRule="exact"/>
        <w:rPr>
          <w:lang w:eastAsia="zh-CN"/>
        </w:rPr>
      </w:pPr>
    </w:p>
    <w:p w:rsidR="00E1281A" w:rsidRDefault="00C773B2">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E1281A" w:rsidRDefault="00C773B2">
      <w:pPr>
        <w:spacing w:line="360" w:lineRule="auto"/>
        <w:ind w:firstLineChars="200" w:firstLine="480"/>
        <w:rPr>
          <w:sz w:val="24"/>
          <w:szCs w:val="24"/>
          <w:lang w:eastAsia="zh-CN"/>
        </w:rPr>
      </w:pPr>
      <w:r>
        <w:rPr>
          <w:rFonts w:hint="eastAsia"/>
          <w:sz w:val="24"/>
          <w:szCs w:val="24"/>
          <w:lang w:eastAsia="zh-CN"/>
        </w:rPr>
        <w:t>代理人无转委托权。</w:t>
      </w:r>
    </w:p>
    <w:p w:rsidR="00E1281A" w:rsidRDefault="00C773B2">
      <w:pPr>
        <w:spacing w:line="360" w:lineRule="auto"/>
        <w:ind w:firstLineChars="200" w:firstLine="480"/>
        <w:rPr>
          <w:sz w:val="24"/>
          <w:szCs w:val="24"/>
          <w:lang w:eastAsia="zh-CN"/>
        </w:rPr>
      </w:pPr>
      <w:r>
        <w:rPr>
          <w:rFonts w:hint="eastAsia"/>
          <w:sz w:val="24"/>
          <w:szCs w:val="24"/>
          <w:lang w:eastAsia="zh-CN"/>
        </w:rPr>
        <w:t>附：委托代理人身份证复印件</w:t>
      </w:r>
    </w:p>
    <w:p w:rsidR="00E1281A" w:rsidRDefault="00C773B2">
      <w:pPr>
        <w:widowControl/>
        <w:spacing w:before="468"/>
        <w:ind w:firstLineChars="1400" w:firstLine="3373"/>
        <w:rPr>
          <w:b/>
          <w:sz w:val="24"/>
          <w:szCs w:val="24"/>
          <w:lang w:eastAsia="zh-CN"/>
        </w:rPr>
      </w:pPr>
      <w:r>
        <w:rPr>
          <w:rFonts w:hint="eastAsia"/>
          <w:b/>
          <w:sz w:val="24"/>
          <w:szCs w:val="24"/>
          <w:lang w:eastAsia="zh-CN"/>
        </w:rPr>
        <w:t>供 应 商：(加盖单位公章)</w:t>
      </w:r>
    </w:p>
    <w:p w:rsidR="00E1281A" w:rsidRDefault="00C773B2">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E1281A" w:rsidRDefault="00C773B2">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E1281A" w:rsidRDefault="00C773B2">
      <w:pPr>
        <w:widowControl/>
        <w:spacing w:before="468"/>
        <w:ind w:firstLineChars="1400" w:firstLine="3373"/>
        <w:rPr>
          <w:b/>
          <w:sz w:val="24"/>
          <w:szCs w:val="24"/>
          <w:lang w:eastAsia="zh-CN"/>
        </w:rPr>
      </w:pPr>
      <w:r>
        <w:rPr>
          <w:rFonts w:hint="eastAsia"/>
          <w:b/>
          <w:sz w:val="24"/>
          <w:szCs w:val="24"/>
          <w:lang w:eastAsia="zh-CN"/>
        </w:rPr>
        <w:t>委托代理人：(签字)</w:t>
      </w:r>
    </w:p>
    <w:p w:rsidR="00E1281A" w:rsidRDefault="00C773B2">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E1281A" w:rsidRDefault="00C773B2">
      <w:pPr>
        <w:widowControl/>
        <w:spacing w:before="468"/>
        <w:ind w:firstLineChars="1400" w:firstLine="3373"/>
        <w:rPr>
          <w:b/>
          <w:sz w:val="24"/>
          <w:szCs w:val="24"/>
          <w:lang w:eastAsia="zh-CN"/>
        </w:rPr>
      </w:pPr>
      <w:r>
        <w:rPr>
          <w:rFonts w:hint="eastAsia"/>
          <w:b/>
          <w:sz w:val="24"/>
          <w:szCs w:val="24"/>
          <w:lang w:eastAsia="zh-CN"/>
        </w:rPr>
        <w:t>日期：年月日</w:t>
      </w:r>
    </w:p>
    <w:p w:rsidR="00E1281A" w:rsidRDefault="00E1281A">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E1281A">
        <w:trPr>
          <w:trHeight w:val="2825"/>
        </w:trPr>
        <w:tc>
          <w:tcPr>
            <w:tcW w:w="4813" w:type="dxa"/>
            <w:vAlign w:val="center"/>
          </w:tcPr>
          <w:p w:rsidR="00E1281A" w:rsidRDefault="00C773B2" w:rsidP="0008584C">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E1281A" w:rsidRDefault="00C773B2" w:rsidP="0008584C">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E1281A" w:rsidRDefault="00C773B2">
      <w:pPr>
        <w:widowControl/>
        <w:rPr>
          <w:b/>
          <w:bCs/>
          <w:sz w:val="28"/>
          <w:szCs w:val="28"/>
          <w:lang w:eastAsia="zh-CN"/>
        </w:rPr>
      </w:pPr>
      <w:bookmarkStart w:id="184" w:name="_Toc26620"/>
      <w:bookmarkStart w:id="185" w:name="_Toc19510"/>
      <w:bookmarkStart w:id="186" w:name="_Toc31638"/>
      <w:bookmarkEnd w:id="184"/>
      <w:r>
        <w:rPr>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87" w:name="_Toc9952"/>
      <w:r>
        <w:rPr>
          <w:rFonts w:ascii="宋体" w:eastAsia="宋体" w:hAnsi="宋体" w:cs="宋体" w:hint="eastAsia"/>
          <w:sz w:val="28"/>
          <w:szCs w:val="28"/>
          <w:lang w:eastAsia="zh-CN"/>
        </w:rPr>
        <w:lastRenderedPageBreak/>
        <w:t>五、基本情况表</w:t>
      </w:r>
      <w:bookmarkEnd w:id="185"/>
      <w:bookmarkEnd w:id="186"/>
      <w:bookmarkEnd w:id="18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E1281A" w:rsidRDefault="00E1281A">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法定代表人</w:t>
            </w:r>
          </w:p>
          <w:p w:rsidR="00E1281A" w:rsidRDefault="00C773B2">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E1281A" w:rsidRDefault="00C773B2">
            <w:pPr>
              <w:spacing w:line="440" w:lineRule="exact"/>
              <w:rPr>
                <w:sz w:val="24"/>
                <w:szCs w:val="24"/>
                <w:lang w:eastAsia="zh-CN"/>
              </w:rPr>
            </w:pPr>
            <w:r>
              <w:rPr>
                <w:rFonts w:hint="eastAsia"/>
                <w:sz w:val="24"/>
                <w:szCs w:val="24"/>
                <w:lang w:eastAsia="zh-CN"/>
              </w:rPr>
              <w:t>类型：                等级：                 证书号：</w:t>
            </w: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lang w:eastAsia="zh-CN"/>
              </w:rPr>
            </w:pPr>
          </w:p>
        </w:tc>
      </w:tr>
      <w:tr w:rsidR="00E1281A">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E1281A" w:rsidRDefault="00C773B2">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E1281A" w:rsidRDefault="00E1281A">
            <w:pPr>
              <w:spacing w:line="440" w:lineRule="exact"/>
              <w:jc w:val="center"/>
              <w:rPr>
                <w:sz w:val="24"/>
                <w:szCs w:val="24"/>
              </w:rPr>
            </w:pPr>
          </w:p>
        </w:tc>
      </w:tr>
    </w:tbl>
    <w:p w:rsidR="00E1281A" w:rsidRDefault="00E1281A">
      <w:pPr>
        <w:spacing w:line="240" w:lineRule="exact"/>
        <w:rPr>
          <w:sz w:val="24"/>
          <w:szCs w:val="24"/>
        </w:rPr>
      </w:pPr>
    </w:p>
    <w:p w:rsidR="00E1281A" w:rsidRDefault="00C773B2">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E1281A" w:rsidRDefault="00C773B2">
      <w:pPr>
        <w:widowControl/>
        <w:rPr>
          <w:b/>
          <w:bCs/>
          <w:sz w:val="28"/>
          <w:szCs w:val="28"/>
          <w:lang w:eastAsia="zh-CN"/>
        </w:rPr>
      </w:pPr>
      <w:bookmarkStart w:id="188" w:name="_Toc25271"/>
      <w:bookmarkStart w:id="189" w:name="_Toc29105"/>
      <w:bookmarkStart w:id="190" w:name="_Toc28613"/>
      <w:bookmarkEnd w:id="188"/>
      <w:r>
        <w:rPr>
          <w:sz w:val="28"/>
          <w:szCs w:val="28"/>
          <w:lang w:eastAsia="zh-CN"/>
        </w:rPr>
        <w:br w:type="page"/>
      </w:r>
    </w:p>
    <w:p w:rsidR="00E1281A" w:rsidRDefault="00C773B2">
      <w:pPr>
        <w:pStyle w:val="2"/>
        <w:spacing w:line="360" w:lineRule="auto"/>
        <w:jc w:val="center"/>
        <w:rPr>
          <w:rFonts w:ascii="宋体" w:eastAsia="宋体" w:hAnsi="宋体" w:cs="宋体"/>
          <w:sz w:val="28"/>
          <w:szCs w:val="28"/>
          <w:lang w:eastAsia="zh-CN"/>
        </w:rPr>
      </w:pPr>
      <w:bookmarkStart w:id="191" w:name="_Toc30192"/>
      <w:r>
        <w:rPr>
          <w:rFonts w:ascii="宋体" w:eastAsia="宋体" w:hAnsi="宋体" w:cs="宋体" w:hint="eastAsia"/>
          <w:sz w:val="28"/>
          <w:szCs w:val="28"/>
          <w:lang w:eastAsia="zh-CN"/>
        </w:rPr>
        <w:lastRenderedPageBreak/>
        <w:t>六、资格证明材料</w:t>
      </w:r>
      <w:bookmarkEnd w:id="191"/>
    </w:p>
    <w:p w:rsidR="00E1281A" w:rsidRDefault="00E1281A">
      <w:pPr>
        <w:pStyle w:val="a3"/>
        <w:ind w:firstLine="440"/>
        <w:rPr>
          <w:lang w:eastAsia="zh-CN"/>
        </w:rPr>
      </w:pPr>
    </w:p>
    <w:p w:rsidR="00E1281A" w:rsidRDefault="00C773B2">
      <w:pPr>
        <w:pStyle w:val="3"/>
        <w:spacing w:line="720" w:lineRule="auto"/>
        <w:jc w:val="center"/>
        <w:rPr>
          <w:b/>
          <w:bCs/>
          <w:sz w:val="24"/>
          <w:szCs w:val="24"/>
          <w:lang w:eastAsia="zh-CN"/>
        </w:rPr>
      </w:pPr>
      <w:bookmarkStart w:id="192" w:name="_Toc27757"/>
      <w:bookmarkStart w:id="193" w:name="_Toc15010"/>
      <w:r>
        <w:rPr>
          <w:rFonts w:hint="eastAsia"/>
          <w:b/>
          <w:bCs/>
          <w:lang w:eastAsia="zh-CN"/>
        </w:rPr>
        <w:t>（一）具有独立承担民事责任的能力</w:t>
      </w:r>
      <w:bookmarkEnd w:id="192"/>
      <w:bookmarkEnd w:id="193"/>
    </w:p>
    <w:p w:rsidR="00E1281A" w:rsidRDefault="00C773B2">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194" w:name="_Toc10618"/>
      <w:bookmarkStart w:id="195" w:name="_Toc3283357"/>
      <w:bookmarkStart w:id="196" w:name="_Toc4685629"/>
      <w:bookmarkStart w:id="197" w:name="_Toc4569569"/>
      <w:bookmarkStart w:id="198" w:name="_Toc7528828"/>
      <w:bookmarkStart w:id="199" w:name="_Toc20224"/>
      <w:bookmarkStart w:id="200" w:name="_Toc19607"/>
      <w:bookmarkStart w:id="201" w:name="_Toc6696"/>
      <w:r>
        <w:rPr>
          <w:rFonts w:hint="eastAsia"/>
          <w:sz w:val="24"/>
          <w:szCs w:val="24"/>
          <w:lang w:eastAsia="zh-CN"/>
        </w:rPr>
        <w:t>。</w:t>
      </w: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E1281A">
      <w:pPr>
        <w:pStyle w:val="a4"/>
        <w:rPr>
          <w:lang w:eastAsia="zh-CN"/>
        </w:rPr>
      </w:pPr>
    </w:p>
    <w:p w:rsidR="00E1281A" w:rsidRDefault="00C773B2">
      <w:pPr>
        <w:pStyle w:val="3"/>
        <w:spacing w:line="720" w:lineRule="auto"/>
        <w:jc w:val="center"/>
        <w:rPr>
          <w:lang w:eastAsia="zh-CN"/>
        </w:rPr>
      </w:pPr>
      <w:r>
        <w:rPr>
          <w:rFonts w:hint="eastAsia"/>
          <w:b/>
          <w:bCs/>
          <w:lang w:eastAsia="zh-CN"/>
        </w:rPr>
        <w:lastRenderedPageBreak/>
        <w:t>（二）</w:t>
      </w:r>
      <w:bookmarkEnd w:id="194"/>
      <w:bookmarkEnd w:id="195"/>
      <w:bookmarkEnd w:id="196"/>
      <w:bookmarkEnd w:id="197"/>
      <w:bookmarkEnd w:id="198"/>
      <w:bookmarkEnd w:id="199"/>
      <w:r>
        <w:rPr>
          <w:rFonts w:hint="eastAsia"/>
          <w:b/>
          <w:bCs/>
          <w:lang w:eastAsia="zh-CN"/>
        </w:rPr>
        <w:t>具有良好的商业信誉和健全的财务会计制度</w:t>
      </w:r>
      <w:bookmarkEnd w:id="200"/>
      <w:bookmarkEnd w:id="201"/>
    </w:p>
    <w:p w:rsidR="00E1281A" w:rsidRDefault="00C773B2">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E1281A" w:rsidRDefault="00E1281A">
      <w:pPr>
        <w:spacing w:line="360" w:lineRule="auto"/>
        <w:ind w:firstLineChars="200" w:firstLine="480"/>
        <w:rPr>
          <w:sz w:val="24"/>
          <w:lang w:eastAsia="zh-CN"/>
        </w:rPr>
      </w:pPr>
    </w:p>
    <w:p w:rsidR="00E1281A" w:rsidRDefault="00C773B2">
      <w:pPr>
        <w:pStyle w:val="3"/>
        <w:spacing w:line="720" w:lineRule="auto"/>
        <w:jc w:val="center"/>
        <w:rPr>
          <w:lang w:eastAsia="zh-CN"/>
        </w:rPr>
      </w:pPr>
      <w:r>
        <w:rPr>
          <w:rFonts w:hint="eastAsia"/>
          <w:lang w:eastAsia="zh-CN"/>
        </w:rPr>
        <w:br w:type="page"/>
      </w:r>
      <w:bookmarkStart w:id="202" w:name="_Toc31798"/>
      <w:bookmarkStart w:id="203" w:name="_Toc21897"/>
      <w:bookmarkStart w:id="204" w:name="_Toc16517"/>
      <w:bookmarkStart w:id="205" w:name="_Toc3283358"/>
      <w:bookmarkStart w:id="206" w:name="_Toc17019"/>
      <w:bookmarkStart w:id="207" w:name="_Toc7528829"/>
      <w:bookmarkStart w:id="208" w:name="_Toc4685630"/>
      <w:bookmarkStart w:id="209" w:name="_Toc4569570"/>
      <w:r>
        <w:rPr>
          <w:rFonts w:hint="eastAsia"/>
          <w:b/>
          <w:lang w:eastAsia="zh-CN"/>
        </w:rPr>
        <w:lastRenderedPageBreak/>
        <w:t>（三）</w:t>
      </w:r>
      <w:bookmarkEnd w:id="202"/>
      <w:bookmarkEnd w:id="203"/>
      <w:r>
        <w:rPr>
          <w:rFonts w:hint="eastAsia"/>
          <w:b/>
          <w:lang w:eastAsia="zh-CN"/>
        </w:rPr>
        <w:t>具有履行合同所必需的设备和专业技术能力</w:t>
      </w:r>
    </w:p>
    <w:p w:rsidR="00E1281A" w:rsidRDefault="00C773B2">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E1281A" w:rsidRDefault="00C773B2">
      <w:pPr>
        <w:spacing w:line="720" w:lineRule="auto"/>
        <w:jc w:val="center"/>
        <w:outlineLvl w:val="2"/>
        <w:rPr>
          <w:lang w:eastAsia="zh-CN"/>
        </w:rPr>
      </w:pPr>
      <w:r>
        <w:rPr>
          <w:rFonts w:hint="eastAsia"/>
          <w:lang w:eastAsia="zh-CN"/>
        </w:rPr>
        <w:br w:type="page"/>
      </w:r>
      <w:bookmarkStart w:id="210" w:name="_Toc5826"/>
      <w:bookmarkStart w:id="211" w:name="_Toc8566"/>
      <w:r>
        <w:rPr>
          <w:rFonts w:hint="eastAsia"/>
          <w:b/>
          <w:sz w:val="28"/>
          <w:szCs w:val="28"/>
          <w:lang w:eastAsia="zh-CN"/>
        </w:rPr>
        <w:lastRenderedPageBreak/>
        <w:t>（四）</w:t>
      </w:r>
      <w:bookmarkEnd w:id="204"/>
      <w:bookmarkEnd w:id="205"/>
      <w:bookmarkEnd w:id="206"/>
      <w:bookmarkEnd w:id="207"/>
      <w:bookmarkEnd w:id="208"/>
      <w:bookmarkEnd w:id="209"/>
      <w:bookmarkEnd w:id="210"/>
      <w:bookmarkEnd w:id="211"/>
      <w:r>
        <w:rPr>
          <w:rFonts w:hint="eastAsia"/>
          <w:b/>
          <w:sz w:val="28"/>
          <w:szCs w:val="28"/>
          <w:lang w:eastAsia="zh-CN"/>
        </w:rPr>
        <w:t>有依法缴纳税收和社会保障资金的良好记录</w:t>
      </w:r>
    </w:p>
    <w:p w:rsidR="00E1281A" w:rsidRDefault="00C773B2">
      <w:pPr>
        <w:spacing w:line="360" w:lineRule="auto"/>
        <w:ind w:firstLineChars="200" w:firstLine="480"/>
        <w:jc w:val="both"/>
        <w:rPr>
          <w:kern w:val="2"/>
          <w:sz w:val="24"/>
          <w:szCs w:val="24"/>
          <w:lang w:eastAsia="zh-CN"/>
        </w:rPr>
      </w:pPr>
      <w:bookmarkStart w:id="212" w:name="_Toc14504"/>
      <w:bookmarkEnd w:id="212"/>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E1281A" w:rsidRDefault="00E1281A">
      <w:pPr>
        <w:pStyle w:val="257257"/>
        <w:ind w:firstLineChars="200" w:firstLine="480"/>
        <w:rPr>
          <w:rFonts w:ascii="宋体" w:eastAsia="宋体" w:hAnsi="宋体"/>
          <w:sz w:val="24"/>
          <w:szCs w:val="24"/>
        </w:rPr>
      </w:pPr>
    </w:p>
    <w:p w:rsidR="00E1281A" w:rsidRDefault="00E1281A">
      <w:pPr>
        <w:autoSpaceDE w:val="0"/>
        <w:spacing w:line="480" w:lineRule="auto"/>
        <w:rPr>
          <w:color w:val="FF0000"/>
          <w:sz w:val="24"/>
          <w:lang w:eastAsia="zh-CN"/>
        </w:rPr>
      </w:pPr>
    </w:p>
    <w:p w:rsidR="00E1281A" w:rsidRDefault="00C773B2">
      <w:pPr>
        <w:pStyle w:val="3"/>
        <w:spacing w:line="720" w:lineRule="auto"/>
        <w:ind w:left="0"/>
        <w:jc w:val="center"/>
        <w:rPr>
          <w:b/>
          <w:lang w:eastAsia="zh-CN"/>
        </w:rPr>
      </w:pPr>
      <w:bookmarkStart w:id="213" w:name="_Toc8069"/>
      <w:bookmarkEnd w:id="213"/>
      <w:r>
        <w:rPr>
          <w:rFonts w:hint="eastAsia"/>
          <w:lang w:eastAsia="zh-CN"/>
        </w:rPr>
        <w:br w:type="page"/>
      </w:r>
      <w:bookmarkStart w:id="214" w:name="_Toc3283360"/>
      <w:bookmarkStart w:id="215" w:name="_Toc21396"/>
      <w:bookmarkStart w:id="216" w:name="_Toc12564"/>
      <w:bookmarkStart w:id="217" w:name="_Toc4685632"/>
      <w:bookmarkStart w:id="218" w:name="_Toc7528831"/>
      <w:bookmarkStart w:id="219" w:name="_Toc4569572"/>
      <w:bookmarkStart w:id="220" w:name="_Toc15786"/>
      <w:bookmarkStart w:id="221" w:name="_Toc24533"/>
      <w:r>
        <w:rPr>
          <w:rFonts w:hint="eastAsia"/>
          <w:b/>
          <w:lang w:eastAsia="zh-CN"/>
        </w:rPr>
        <w:lastRenderedPageBreak/>
        <w:t>（五）</w:t>
      </w:r>
      <w:bookmarkEnd w:id="214"/>
      <w:bookmarkEnd w:id="215"/>
      <w:bookmarkEnd w:id="216"/>
      <w:bookmarkEnd w:id="217"/>
      <w:bookmarkEnd w:id="218"/>
      <w:bookmarkEnd w:id="219"/>
      <w:r>
        <w:rPr>
          <w:rFonts w:hint="eastAsia"/>
          <w:b/>
          <w:lang w:eastAsia="zh-CN"/>
        </w:rPr>
        <w:t>参加政府采购活动前三年内，在经营活动中没有重大违法记录</w:t>
      </w:r>
      <w:bookmarkEnd w:id="220"/>
      <w:bookmarkEnd w:id="221"/>
    </w:p>
    <w:p w:rsidR="00E1281A" w:rsidRDefault="00C773B2">
      <w:pPr>
        <w:widowControl/>
        <w:spacing w:line="360" w:lineRule="auto"/>
        <w:ind w:firstLineChars="200" w:firstLine="480"/>
        <w:rPr>
          <w:sz w:val="24"/>
          <w:szCs w:val="24"/>
          <w:lang w:eastAsia="zh-CN"/>
        </w:rPr>
      </w:pPr>
      <w:r>
        <w:rPr>
          <w:rFonts w:hint="eastAsia"/>
          <w:sz w:val="24"/>
          <w:szCs w:val="24"/>
          <w:lang w:eastAsia="zh-CN"/>
        </w:rPr>
        <w:t>致：（采购人）</w:t>
      </w:r>
    </w:p>
    <w:p w:rsidR="00E1281A" w:rsidRDefault="00C773B2">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spacing w:line="360" w:lineRule="auto"/>
        <w:ind w:firstLineChars="200" w:firstLine="480"/>
        <w:rPr>
          <w:sz w:val="24"/>
          <w:szCs w:val="24"/>
          <w:lang w:eastAsia="zh-CN"/>
        </w:rPr>
      </w:pPr>
    </w:p>
    <w:p w:rsidR="00E1281A" w:rsidRDefault="00E1281A">
      <w:pPr>
        <w:ind w:firstLineChars="500" w:firstLine="1205"/>
        <w:rPr>
          <w:b/>
          <w:bCs/>
          <w:sz w:val="24"/>
          <w:szCs w:val="24"/>
          <w:lang w:eastAsia="zh-CN"/>
        </w:rPr>
      </w:pPr>
    </w:p>
    <w:p w:rsidR="00E1281A" w:rsidRDefault="00E1281A">
      <w:pPr>
        <w:ind w:firstLineChars="500" w:firstLine="1205"/>
        <w:rPr>
          <w:b/>
          <w:bCs/>
          <w:sz w:val="24"/>
          <w:szCs w:val="24"/>
          <w:lang w:eastAsia="zh-CN"/>
        </w:rPr>
      </w:pPr>
    </w:p>
    <w:p w:rsidR="00E1281A" w:rsidRDefault="00E1281A">
      <w:pPr>
        <w:ind w:firstLineChars="500" w:firstLine="1205"/>
        <w:rPr>
          <w:b/>
          <w:bCs/>
          <w:sz w:val="24"/>
          <w:szCs w:val="24"/>
          <w:lang w:eastAsia="zh-CN"/>
        </w:rPr>
      </w:pPr>
    </w:p>
    <w:p w:rsidR="00E1281A" w:rsidRDefault="00E1281A">
      <w:pPr>
        <w:pStyle w:val="a7"/>
        <w:rPr>
          <w:lang w:eastAsia="zh-CN"/>
        </w:rPr>
      </w:pPr>
    </w:p>
    <w:p w:rsidR="00E1281A" w:rsidRDefault="00E1281A">
      <w:pPr>
        <w:ind w:firstLineChars="500" w:firstLine="1205"/>
        <w:rPr>
          <w:b/>
          <w:bCs/>
          <w:sz w:val="24"/>
          <w:szCs w:val="24"/>
          <w:lang w:eastAsia="zh-CN"/>
        </w:rPr>
      </w:pP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E1281A" w:rsidRDefault="00C773B2">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E1281A" w:rsidRDefault="00C773B2">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E1281A" w:rsidRDefault="00E1281A">
      <w:pPr>
        <w:pStyle w:val="a7"/>
        <w:rPr>
          <w:b/>
          <w:sz w:val="28"/>
          <w:szCs w:val="28"/>
          <w:lang w:eastAsia="zh-CN"/>
        </w:rPr>
      </w:pPr>
    </w:p>
    <w:p w:rsidR="00E1281A" w:rsidRDefault="00E1281A">
      <w:pPr>
        <w:pStyle w:val="a7"/>
        <w:rPr>
          <w:b/>
          <w:sz w:val="28"/>
          <w:szCs w:val="28"/>
          <w:lang w:eastAsia="zh-CN"/>
        </w:rPr>
      </w:pPr>
    </w:p>
    <w:p w:rsidR="00E1281A" w:rsidRDefault="00E1281A">
      <w:pPr>
        <w:pStyle w:val="a7"/>
        <w:rPr>
          <w:b/>
          <w:sz w:val="28"/>
          <w:szCs w:val="28"/>
          <w:lang w:eastAsia="zh-CN"/>
        </w:rPr>
      </w:pPr>
    </w:p>
    <w:p w:rsidR="00E1281A" w:rsidRDefault="00E1281A">
      <w:pPr>
        <w:pStyle w:val="a7"/>
        <w:rPr>
          <w:sz w:val="24"/>
          <w:szCs w:val="24"/>
          <w:lang w:eastAsia="zh-CN"/>
        </w:rPr>
      </w:pPr>
    </w:p>
    <w:p w:rsidR="00E1281A" w:rsidRDefault="00E1281A">
      <w:pPr>
        <w:pStyle w:val="a7"/>
        <w:rPr>
          <w:sz w:val="24"/>
          <w:szCs w:val="24"/>
          <w:lang w:eastAsia="zh-CN"/>
        </w:rPr>
      </w:pPr>
    </w:p>
    <w:p w:rsidR="00E1281A" w:rsidRDefault="00E1281A">
      <w:pPr>
        <w:pStyle w:val="a7"/>
        <w:rPr>
          <w:sz w:val="24"/>
          <w:szCs w:val="24"/>
          <w:lang w:eastAsia="zh-CN"/>
        </w:rPr>
      </w:pPr>
    </w:p>
    <w:p w:rsidR="00E1281A" w:rsidRDefault="00C773B2">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E1281A" w:rsidRDefault="00E1281A">
      <w:pPr>
        <w:tabs>
          <w:tab w:val="left" w:pos="5580"/>
        </w:tabs>
        <w:spacing w:before="120" w:line="360" w:lineRule="auto"/>
        <w:ind w:firstLineChars="200" w:firstLine="480"/>
        <w:rPr>
          <w:sz w:val="24"/>
          <w:lang w:eastAsia="zh-CN"/>
        </w:rPr>
      </w:pPr>
    </w:p>
    <w:p w:rsidR="00E1281A" w:rsidRDefault="00E1281A">
      <w:pPr>
        <w:ind w:firstLineChars="500" w:firstLine="1200"/>
        <w:rPr>
          <w:sz w:val="24"/>
          <w:lang w:eastAsia="zh-CN"/>
        </w:rPr>
      </w:pPr>
    </w:p>
    <w:p w:rsidR="00E1281A" w:rsidRDefault="00E1281A">
      <w:pPr>
        <w:ind w:firstLineChars="500" w:firstLine="1205"/>
        <w:rPr>
          <w:b/>
          <w:bCs/>
          <w:sz w:val="24"/>
          <w:lang w:eastAsia="zh-CN"/>
        </w:rPr>
      </w:pPr>
    </w:p>
    <w:p w:rsidR="00E1281A" w:rsidRDefault="00E1281A">
      <w:pPr>
        <w:ind w:firstLineChars="500" w:firstLine="1205"/>
        <w:rPr>
          <w:b/>
          <w:bCs/>
          <w:sz w:val="24"/>
          <w:lang w:eastAsia="zh-CN"/>
        </w:rPr>
      </w:pPr>
    </w:p>
    <w:p w:rsidR="00E1281A" w:rsidRDefault="00E1281A">
      <w:pPr>
        <w:ind w:firstLineChars="500" w:firstLine="1205"/>
        <w:rPr>
          <w:b/>
          <w:bCs/>
          <w:sz w:val="24"/>
          <w:lang w:eastAsia="zh-CN"/>
        </w:rPr>
      </w:pPr>
    </w:p>
    <w:p w:rsidR="00E1281A" w:rsidRDefault="00C773B2">
      <w:pPr>
        <w:pStyle w:val="3"/>
        <w:ind w:left="0"/>
        <w:jc w:val="center"/>
        <w:rPr>
          <w:lang w:eastAsia="zh-CN"/>
        </w:rPr>
      </w:pPr>
      <w:bookmarkStart w:id="222" w:name="_Toc28038"/>
      <w:bookmarkStart w:id="223" w:name="_Toc24676"/>
      <w:r>
        <w:rPr>
          <w:rFonts w:hint="eastAsia"/>
          <w:b/>
          <w:bCs/>
          <w:lang w:eastAsia="zh-CN"/>
        </w:rPr>
        <w:br w:type="page"/>
      </w:r>
      <w:bookmarkStart w:id="224" w:name="_Toc31475"/>
      <w:bookmarkStart w:id="225" w:name="_Toc31549"/>
      <w:r>
        <w:rPr>
          <w:rFonts w:hint="eastAsia"/>
          <w:b/>
          <w:bCs/>
          <w:lang w:eastAsia="zh-CN"/>
        </w:rPr>
        <w:lastRenderedPageBreak/>
        <w:t>（六）其他</w:t>
      </w:r>
      <w:bookmarkEnd w:id="222"/>
      <w:bookmarkEnd w:id="223"/>
      <w:bookmarkEnd w:id="224"/>
      <w:bookmarkEnd w:id="225"/>
    </w:p>
    <w:p w:rsidR="00E1281A" w:rsidRDefault="00E1281A">
      <w:pPr>
        <w:spacing w:line="360" w:lineRule="auto"/>
        <w:ind w:firstLineChars="200" w:firstLine="480"/>
        <w:rPr>
          <w:sz w:val="24"/>
          <w:szCs w:val="24"/>
          <w:lang w:eastAsia="zh-CN"/>
        </w:rPr>
      </w:pPr>
    </w:p>
    <w:p w:rsidR="00E1281A" w:rsidRDefault="00C773B2">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E1281A" w:rsidRDefault="00E1281A">
      <w:pPr>
        <w:rPr>
          <w:lang w:eastAsia="zh-CN"/>
        </w:rPr>
      </w:pPr>
    </w:p>
    <w:p w:rsidR="00E1281A" w:rsidRDefault="00C773B2">
      <w:pPr>
        <w:widowControl/>
        <w:rPr>
          <w:b/>
          <w:bCs/>
          <w:sz w:val="28"/>
          <w:szCs w:val="28"/>
          <w:lang w:eastAsia="zh-CN"/>
        </w:rPr>
      </w:pPr>
      <w:r>
        <w:rPr>
          <w:b/>
          <w:bCs/>
          <w:sz w:val="28"/>
          <w:szCs w:val="28"/>
          <w:lang w:eastAsia="zh-CN"/>
        </w:rPr>
        <w:br w:type="page"/>
      </w:r>
    </w:p>
    <w:bookmarkEnd w:id="189"/>
    <w:bookmarkEnd w:id="190"/>
    <w:p w:rsidR="00E1281A" w:rsidRDefault="00E1281A">
      <w:pPr>
        <w:autoSpaceDE w:val="0"/>
        <w:spacing w:line="360" w:lineRule="auto"/>
        <w:ind w:firstLineChars="400" w:firstLine="960"/>
        <w:rPr>
          <w:sz w:val="24"/>
          <w:szCs w:val="24"/>
          <w:lang w:eastAsia="zh-CN"/>
        </w:rPr>
      </w:pPr>
    </w:p>
    <w:p w:rsidR="00E1281A" w:rsidRDefault="00E1281A">
      <w:pPr>
        <w:autoSpaceDE w:val="0"/>
        <w:spacing w:line="360" w:lineRule="auto"/>
        <w:ind w:firstLineChars="400" w:firstLine="960"/>
        <w:rPr>
          <w:sz w:val="24"/>
          <w:szCs w:val="24"/>
          <w:lang w:eastAsia="zh-CN"/>
        </w:rPr>
      </w:pPr>
    </w:p>
    <w:p w:rsidR="00E1281A" w:rsidRDefault="00C773B2">
      <w:pPr>
        <w:pStyle w:val="2"/>
        <w:spacing w:line="360" w:lineRule="auto"/>
        <w:ind w:left="0" w:firstLineChars="1000" w:firstLine="2811"/>
        <w:rPr>
          <w:rFonts w:ascii="宋体" w:eastAsia="宋体" w:hAnsi="宋体" w:cs="宋体"/>
          <w:sz w:val="28"/>
          <w:szCs w:val="28"/>
          <w:lang w:eastAsia="zh-CN"/>
        </w:rPr>
      </w:pPr>
      <w:bookmarkStart w:id="226" w:name="_Toc23543"/>
      <w:bookmarkStart w:id="227" w:name="_Toc6298"/>
      <w:bookmarkStart w:id="228" w:name="_Toc7052"/>
      <w:bookmarkEnd w:id="226"/>
      <w:r>
        <w:rPr>
          <w:rFonts w:ascii="宋体" w:eastAsia="宋体" w:hAnsi="宋体" w:cs="宋体" w:hint="eastAsia"/>
          <w:sz w:val="28"/>
          <w:szCs w:val="28"/>
          <w:lang w:eastAsia="zh-CN"/>
        </w:rPr>
        <w:t>七、</w:t>
      </w:r>
      <w:bookmarkEnd w:id="227"/>
      <w:r>
        <w:rPr>
          <w:rFonts w:ascii="宋体" w:eastAsia="宋体" w:hAnsi="宋体" w:cs="宋体" w:hint="eastAsia"/>
          <w:sz w:val="28"/>
          <w:szCs w:val="28"/>
          <w:lang w:eastAsia="zh-CN"/>
        </w:rPr>
        <w:t>商务条款偏离表和技术规格偏离表</w:t>
      </w:r>
      <w:bookmarkEnd w:id="228"/>
    </w:p>
    <w:p w:rsidR="00E1281A" w:rsidRDefault="00C773B2">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E128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E1281A" w:rsidRDefault="00C773B2">
            <w:pPr>
              <w:jc w:val="center"/>
              <w:rPr>
                <w:b/>
                <w:bCs/>
                <w:sz w:val="24"/>
                <w:szCs w:val="24"/>
              </w:rPr>
            </w:pPr>
            <w:r>
              <w:rPr>
                <w:rFonts w:hint="eastAsia"/>
                <w:b/>
                <w:bCs/>
                <w:sz w:val="24"/>
                <w:szCs w:val="24"/>
              </w:rPr>
              <w:t>说明</w:t>
            </w: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r w:rsidR="00E128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E1281A" w:rsidRDefault="00C773B2">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1281A" w:rsidRDefault="00E1281A">
            <w:pPr>
              <w:jc w:val="center"/>
              <w:rPr>
                <w:sz w:val="24"/>
                <w:szCs w:val="24"/>
              </w:rPr>
            </w:pPr>
          </w:p>
        </w:tc>
      </w:tr>
    </w:tbl>
    <w:p w:rsidR="00E1281A" w:rsidRDefault="00E1281A">
      <w:pPr>
        <w:pStyle w:val="a7"/>
        <w:rPr>
          <w:sz w:val="24"/>
        </w:rPr>
      </w:pPr>
    </w:p>
    <w:p w:rsidR="00E1281A" w:rsidRDefault="00C773B2">
      <w:pPr>
        <w:rPr>
          <w:lang w:eastAsia="zh-CN"/>
        </w:rPr>
      </w:pPr>
      <w:r>
        <w:rPr>
          <w:lang w:eastAsia="zh-CN"/>
        </w:rPr>
        <w:br w:type="page"/>
      </w:r>
    </w:p>
    <w:p w:rsidR="00E1281A" w:rsidRDefault="00C773B2">
      <w:pPr>
        <w:widowControl/>
        <w:rPr>
          <w:b/>
          <w:bCs/>
          <w:sz w:val="28"/>
          <w:szCs w:val="28"/>
          <w:lang w:eastAsia="zh-CN"/>
        </w:rPr>
      </w:pPr>
      <w:bookmarkStart w:id="229" w:name="_Toc22662"/>
      <w:r>
        <w:rPr>
          <w:sz w:val="28"/>
          <w:szCs w:val="28"/>
          <w:lang w:eastAsia="zh-CN"/>
        </w:rPr>
        <w:lastRenderedPageBreak/>
        <w:br w:type="page"/>
      </w:r>
    </w:p>
    <w:p w:rsidR="00E1281A" w:rsidRDefault="00C773B2">
      <w:pPr>
        <w:pStyle w:val="2"/>
        <w:spacing w:line="360" w:lineRule="auto"/>
        <w:jc w:val="center"/>
        <w:rPr>
          <w:rFonts w:ascii="宋体" w:eastAsia="宋体" w:hAnsi="宋体" w:cs="宋体"/>
          <w:sz w:val="28"/>
          <w:szCs w:val="28"/>
          <w:lang w:eastAsia="zh-CN"/>
        </w:rPr>
      </w:pPr>
      <w:bookmarkStart w:id="230" w:name="_Toc7058"/>
      <w:r>
        <w:rPr>
          <w:rFonts w:ascii="宋体" w:eastAsia="宋体" w:hAnsi="宋体" w:cs="宋体" w:hint="eastAsia"/>
          <w:sz w:val="28"/>
          <w:szCs w:val="28"/>
          <w:lang w:eastAsia="zh-CN"/>
        </w:rPr>
        <w:lastRenderedPageBreak/>
        <w:t>九、质量保证及保障承诺</w:t>
      </w:r>
      <w:bookmarkEnd w:id="229"/>
      <w:bookmarkEnd w:id="230"/>
    </w:p>
    <w:p w:rsidR="00E1281A" w:rsidRDefault="00C773B2">
      <w:pPr>
        <w:widowControl/>
        <w:jc w:val="center"/>
        <w:rPr>
          <w:sz w:val="28"/>
          <w:szCs w:val="28"/>
          <w:lang w:eastAsia="zh-CN"/>
        </w:rPr>
      </w:pPr>
      <w:bookmarkStart w:id="231" w:name="_Toc3666"/>
      <w:r>
        <w:rPr>
          <w:rFonts w:hint="eastAsia"/>
          <w:sz w:val="28"/>
          <w:szCs w:val="28"/>
          <w:lang w:eastAsia="zh-CN"/>
        </w:rPr>
        <w:t>（按照第四章、货物需求一览表中的服务要求内容作出承诺）</w:t>
      </w:r>
    </w:p>
    <w:bookmarkEnd w:id="173"/>
    <w:bookmarkEnd w:id="231"/>
    <w:p w:rsidR="00E1281A" w:rsidRDefault="00E1281A">
      <w:pPr>
        <w:widowControl/>
        <w:rPr>
          <w:b/>
          <w:bCs/>
          <w:sz w:val="28"/>
          <w:szCs w:val="28"/>
          <w:lang w:eastAsia="zh-CN"/>
        </w:rPr>
      </w:pPr>
    </w:p>
    <w:sectPr w:rsidR="00E1281A" w:rsidSect="00E1281A">
      <w:footerReference w:type="default" r:id="rId17"/>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2FDD" w:rsidRDefault="00222FDD" w:rsidP="00E1281A">
      <w:r>
        <w:separator/>
      </w:r>
    </w:p>
  </w:endnote>
  <w:endnote w:type="continuationSeparator" w:id="1">
    <w:p w:rsidR="00222FDD" w:rsidRDefault="00222FDD" w:rsidP="00E128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roma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altName w:val="Wingdings"/>
    <w:panose1 w:val="05020102010507070707"/>
    <w:charset w:val="02"/>
    <w:family w:val="roman"/>
    <w:pitch w:val="variable"/>
    <w:sig w:usb0="00000000" w:usb1="10000000" w:usb2="00000000" w:usb3="00000000" w:csb0="8000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A53587">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E1281A" w:rsidRDefault="00A53587">
                <w:pPr>
                  <w:pStyle w:val="ac"/>
                  <w:rPr>
                    <w:lang w:eastAsia="zh-CN"/>
                  </w:rPr>
                </w:pPr>
                <w:r>
                  <w:rPr>
                    <w:rFonts w:hint="eastAsia"/>
                    <w:lang w:eastAsia="zh-CN"/>
                  </w:rPr>
                  <w:fldChar w:fldCharType="begin"/>
                </w:r>
                <w:r w:rsidR="00C773B2">
                  <w:rPr>
                    <w:rFonts w:hint="eastAsia"/>
                    <w:lang w:eastAsia="zh-CN"/>
                  </w:rPr>
                  <w:instrText xml:space="preserve"> PAGE  \* MERGEFORMAT </w:instrText>
                </w:r>
                <w:r>
                  <w:rPr>
                    <w:rFonts w:hint="eastAsia"/>
                    <w:lang w:eastAsia="zh-CN"/>
                  </w:rPr>
                  <w:fldChar w:fldCharType="separate"/>
                </w:r>
                <w:r w:rsidR="0008584C">
                  <w:rPr>
                    <w:noProof/>
                    <w:lang w:eastAsia="zh-CN"/>
                  </w:rPr>
                  <w:t>4</w:t>
                </w:r>
                <w:r>
                  <w:rPr>
                    <w:rFonts w:hint="eastAsia"/>
                    <w:lang w:eastAsia="zh-CN"/>
                  </w:rPr>
                  <w:fldChar w:fldCharType="end"/>
                </w:r>
              </w:p>
            </w:txbxContent>
          </v:textbox>
          <w10:wrap anchorx="margin"/>
        </v:shape>
      </w:pict>
    </w:r>
  </w:p>
  <w:p w:rsidR="00E1281A" w:rsidRDefault="00E1281A">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2FDD" w:rsidRDefault="00222FDD" w:rsidP="00E1281A">
      <w:r>
        <w:separator/>
      </w:r>
    </w:p>
  </w:footnote>
  <w:footnote w:type="continuationSeparator" w:id="1">
    <w:p w:rsidR="00222FDD" w:rsidRDefault="00222FDD" w:rsidP="00E128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C773B2">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E1281A" w:rsidRDefault="00E1281A">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81A" w:rsidRDefault="00E1281A">
    <w:pPr>
      <w:pStyle w:val="ad"/>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723307"/>
    <w:multiLevelType w:val="singleLevel"/>
    <w:tmpl w:val="87723307"/>
    <w:lvl w:ilvl="0">
      <w:start w:val="3"/>
      <w:numFmt w:val="chineseCounting"/>
      <w:suff w:val="nothing"/>
      <w:lvlText w:val="（%1）"/>
      <w:lvlJc w:val="left"/>
      <w:rPr>
        <w:rFonts w:hint="eastAsia"/>
      </w:rPr>
    </w:lvl>
  </w:abstractNum>
  <w:abstractNum w:abstractNumId="1">
    <w:nsid w:val="8F0A539A"/>
    <w:multiLevelType w:val="singleLevel"/>
    <w:tmpl w:val="8F0A539A"/>
    <w:lvl w:ilvl="0">
      <w:start w:val="1"/>
      <w:numFmt w:val="chineseCounting"/>
      <w:suff w:val="nothing"/>
      <w:lvlText w:val="（%1）"/>
      <w:lvlJc w:val="left"/>
      <w:rPr>
        <w:rFonts w:hint="eastAsia"/>
      </w:rPr>
    </w:lvl>
  </w:abstractNum>
  <w:abstractNum w:abstractNumId="2">
    <w:nsid w:val="7325C0FF"/>
    <w:multiLevelType w:val="singleLevel"/>
    <w:tmpl w:val="7325C0FF"/>
    <w:lvl w:ilvl="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720"/>
  <w:drawingGridHorizontalSpacing w:val="110"/>
  <w:noPunctuationKerning/>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ulTrailSpace/>
    <w:doNotExpandShiftReturn/>
    <w:useFELayout/>
  </w:compat>
  <w:docVars>
    <w:docVar w:name="commondata" w:val="eyJoZGlkIjoiZDNhZDAyNjFkMTI4YTA1MDU0OTFiZTk3Y2RmMjM1ZDQifQ=="/>
  </w:docVars>
  <w:rsids>
    <w:rsidRoot w:val="00391968"/>
    <w:rsid w:val="00010204"/>
    <w:rsid w:val="00016323"/>
    <w:rsid w:val="00037158"/>
    <w:rsid w:val="00046513"/>
    <w:rsid w:val="00053489"/>
    <w:rsid w:val="000702EA"/>
    <w:rsid w:val="00070943"/>
    <w:rsid w:val="00080DB6"/>
    <w:rsid w:val="0008584C"/>
    <w:rsid w:val="000859CE"/>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5534B"/>
    <w:rsid w:val="0016078C"/>
    <w:rsid w:val="00167BCC"/>
    <w:rsid w:val="0017020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4803"/>
    <w:rsid w:val="002125C5"/>
    <w:rsid w:val="002200C6"/>
    <w:rsid w:val="00220F15"/>
    <w:rsid w:val="00222FDD"/>
    <w:rsid w:val="0022632E"/>
    <w:rsid w:val="00235E38"/>
    <w:rsid w:val="002406B6"/>
    <w:rsid w:val="00242D62"/>
    <w:rsid w:val="00244EC8"/>
    <w:rsid w:val="002458C6"/>
    <w:rsid w:val="00252E26"/>
    <w:rsid w:val="00254A1C"/>
    <w:rsid w:val="00254CA1"/>
    <w:rsid w:val="00261E4F"/>
    <w:rsid w:val="002631DA"/>
    <w:rsid w:val="00263CB0"/>
    <w:rsid w:val="00271BB4"/>
    <w:rsid w:val="002809A1"/>
    <w:rsid w:val="00280AA2"/>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219C"/>
    <w:rsid w:val="00343E1A"/>
    <w:rsid w:val="00347FE2"/>
    <w:rsid w:val="00385797"/>
    <w:rsid w:val="00391067"/>
    <w:rsid w:val="00391968"/>
    <w:rsid w:val="00393698"/>
    <w:rsid w:val="00394756"/>
    <w:rsid w:val="003950D8"/>
    <w:rsid w:val="00396C86"/>
    <w:rsid w:val="003A0E37"/>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1749"/>
    <w:rsid w:val="004E253E"/>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2CDE"/>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86AE2"/>
    <w:rsid w:val="0069678E"/>
    <w:rsid w:val="006A13AE"/>
    <w:rsid w:val="006A37A3"/>
    <w:rsid w:val="006A6FFF"/>
    <w:rsid w:val="006B0113"/>
    <w:rsid w:val="006C04D0"/>
    <w:rsid w:val="006C1042"/>
    <w:rsid w:val="006C195C"/>
    <w:rsid w:val="006C43D5"/>
    <w:rsid w:val="006D0E44"/>
    <w:rsid w:val="006D35FE"/>
    <w:rsid w:val="006D5181"/>
    <w:rsid w:val="006E211B"/>
    <w:rsid w:val="006E55B4"/>
    <w:rsid w:val="006F07D1"/>
    <w:rsid w:val="0070684D"/>
    <w:rsid w:val="00706F84"/>
    <w:rsid w:val="007076F6"/>
    <w:rsid w:val="00713516"/>
    <w:rsid w:val="00714574"/>
    <w:rsid w:val="007267EB"/>
    <w:rsid w:val="00740C46"/>
    <w:rsid w:val="00741EDA"/>
    <w:rsid w:val="00742712"/>
    <w:rsid w:val="0074432E"/>
    <w:rsid w:val="00750B0F"/>
    <w:rsid w:val="007567F0"/>
    <w:rsid w:val="00770E6B"/>
    <w:rsid w:val="007836D0"/>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1E57"/>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14132"/>
    <w:rsid w:val="00A20093"/>
    <w:rsid w:val="00A33D21"/>
    <w:rsid w:val="00A43517"/>
    <w:rsid w:val="00A45954"/>
    <w:rsid w:val="00A53587"/>
    <w:rsid w:val="00A55340"/>
    <w:rsid w:val="00A5686C"/>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0C5E"/>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773B2"/>
    <w:rsid w:val="00C82959"/>
    <w:rsid w:val="00C84C94"/>
    <w:rsid w:val="00C8716D"/>
    <w:rsid w:val="00C93281"/>
    <w:rsid w:val="00CB1905"/>
    <w:rsid w:val="00CB6987"/>
    <w:rsid w:val="00CC28C7"/>
    <w:rsid w:val="00CC3FB6"/>
    <w:rsid w:val="00CC421B"/>
    <w:rsid w:val="00CD05A4"/>
    <w:rsid w:val="00CD56F9"/>
    <w:rsid w:val="00CE0CA8"/>
    <w:rsid w:val="00CE6DBB"/>
    <w:rsid w:val="00CF2DA5"/>
    <w:rsid w:val="00CF7204"/>
    <w:rsid w:val="00D007D9"/>
    <w:rsid w:val="00D03AEA"/>
    <w:rsid w:val="00D055A9"/>
    <w:rsid w:val="00D128F6"/>
    <w:rsid w:val="00D1381B"/>
    <w:rsid w:val="00D21CE1"/>
    <w:rsid w:val="00D25804"/>
    <w:rsid w:val="00D37EFA"/>
    <w:rsid w:val="00D41C45"/>
    <w:rsid w:val="00D45AE2"/>
    <w:rsid w:val="00D53A9B"/>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281A"/>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C10A8"/>
    <w:rsid w:val="00FD5276"/>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47289"/>
    <w:rsid w:val="2E976226"/>
    <w:rsid w:val="2EDC4CA4"/>
    <w:rsid w:val="2F1F141A"/>
    <w:rsid w:val="300438F8"/>
    <w:rsid w:val="30442C05"/>
    <w:rsid w:val="306512D2"/>
    <w:rsid w:val="30B374DD"/>
    <w:rsid w:val="315F08FD"/>
    <w:rsid w:val="32584226"/>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9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uiPriority w:val="1"/>
    <w:qFormat/>
    <w:rsid w:val="00E1281A"/>
    <w:pPr>
      <w:widowControl w:val="0"/>
    </w:pPr>
    <w:rPr>
      <w:rFonts w:ascii="宋体" w:hAnsi="宋体" w:cs="宋体"/>
      <w:sz w:val="22"/>
      <w:szCs w:val="22"/>
      <w:lang w:eastAsia="en-US"/>
    </w:rPr>
  </w:style>
  <w:style w:type="paragraph" w:styleId="1">
    <w:name w:val="heading 1"/>
    <w:basedOn w:val="a"/>
    <w:next w:val="a"/>
    <w:link w:val="1Char"/>
    <w:uiPriority w:val="99"/>
    <w:qFormat/>
    <w:rsid w:val="00E1281A"/>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E1281A"/>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E1281A"/>
    <w:pPr>
      <w:ind w:left="237" w:right="102"/>
      <w:outlineLvl w:val="2"/>
    </w:pPr>
    <w:rPr>
      <w:sz w:val="28"/>
      <w:szCs w:val="28"/>
    </w:rPr>
  </w:style>
  <w:style w:type="paragraph" w:styleId="4">
    <w:name w:val="heading 4"/>
    <w:basedOn w:val="a"/>
    <w:next w:val="a"/>
    <w:uiPriority w:val="1"/>
    <w:qFormat/>
    <w:rsid w:val="00E1281A"/>
    <w:pPr>
      <w:ind w:left="522" w:right="21"/>
      <w:outlineLvl w:val="3"/>
    </w:pPr>
    <w:rPr>
      <w:rFonts w:ascii="Times New Roman" w:eastAsia="Times New Roman" w:hAnsi="Times New Roman" w:cs="Times New Roman"/>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E1281A"/>
    <w:pPr>
      <w:ind w:leftChars="1200" w:left="2520"/>
      <w:jc w:val="both"/>
    </w:pPr>
    <w:rPr>
      <w:rFonts w:asciiTheme="minorHAnsi" w:eastAsiaTheme="minorEastAsia" w:hAnsiTheme="minorHAnsi" w:cstheme="minorBidi"/>
      <w:kern w:val="2"/>
      <w:sz w:val="21"/>
      <w:lang w:eastAsia="zh-CN"/>
    </w:rPr>
  </w:style>
  <w:style w:type="paragraph" w:styleId="a3">
    <w:name w:val="Normal Indent"/>
    <w:basedOn w:val="a"/>
    <w:uiPriority w:val="99"/>
    <w:qFormat/>
    <w:rsid w:val="00E1281A"/>
    <w:pPr>
      <w:ind w:firstLineChars="200" w:firstLine="420"/>
    </w:pPr>
  </w:style>
  <w:style w:type="paragraph" w:styleId="a4">
    <w:name w:val="Document Map"/>
    <w:basedOn w:val="a"/>
    <w:link w:val="Char"/>
    <w:uiPriority w:val="99"/>
    <w:qFormat/>
    <w:rsid w:val="00E1281A"/>
    <w:rPr>
      <w:sz w:val="18"/>
      <w:szCs w:val="18"/>
    </w:rPr>
  </w:style>
  <w:style w:type="paragraph" w:styleId="a5">
    <w:name w:val="toa heading"/>
    <w:basedOn w:val="a"/>
    <w:next w:val="a"/>
    <w:qFormat/>
    <w:rsid w:val="00E1281A"/>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E1281A"/>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E1281A"/>
    <w:pPr>
      <w:spacing w:after="120"/>
    </w:pPr>
    <w:rPr>
      <w:sz w:val="16"/>
      <w:szCs w:val="16"/>
    </w:rPr>
  </w:style>
  <w:style w:type="paragraph" w:styleId="a7">
    <w:name w:val="Body Text"/>
    <w:basedOn w:val="a"/>
    <w:link w:val="Char1"/>
    <w:qFormat/>
    <w:rsid w:val="00E1281A"/>
    <w:rPr>
      <w:sz w:val="21"/>
      <w:szCs w:val="21"/>
    </w:rPr>
  </w:style>
  <w:style w:type="paragraph" w:styleId="a8">
    <w:name w:val="Body Text Indent"/>
    <w:basedOn w:val="a"/>
    <w:link w:val="Char10"/>
    <w:uiPriority w:val="99"/>
    <w:unhideWhenUsed/>
    <w:qFormat/>
    <w:rsid w:val="00E1281A"/>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E1281A"/>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E1281A"/>
    <w:pPr>
      <w:spacing w:line="272" w:lineRule="exact"/>
      <w:ind w:left="940"/>
    </w:pPr>
    <w:rPr>
      <w:sz w:val="21"/>
      <w:szCs w:val="21"/>
    </w:rPr>
  </w:style>
  <w:style w:type="paragraph" w:styleId="a9">
    <w:name w:val="Plain Text"/>
    <w:basedOn w:val="a"/>
    <w:link w:val="Char2"/>
    <w:qFormat/>
    <w:rsid w:val="00E1281A"/>
    <w:pPr>
      <w:widowControl/>
    </w:pPr>
    <w:rPr>
      <w:rFonts w:hAnsi="Courier New" w:cs="Times New Roman"/>
      <w:sz w:val="21"/>
      <w:szCs w:val="20"/>
      <w:lang w:eastAsia="zh-CN"/>
    </w:rPr>
  </w:style>
  <w:style w:type="paragraph" w:styleId="8">
    <w:name w:val="toc 8"/>
    <w:basedOn w:val="a"/>
    <w:next w:val="a"/>
    <w:uiPriority w:val="39"/>
    <w:unhideWhenUsed/>
    <w:qFormat/>
    <w:rsid w:val="00E1281A"/>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E1281A"/>
    <w:pPr>
      <w:ind w:leftChars="2500" w:left="100"/>
    </w:pPr>
  </w:style>
  <w:style w:type="paragraph" w:styleId="ab">
    <w:name w:val="Balloon Text"/>
    <w:basedOn w:val="a"/>
    <w:link w:val="Char4"/>
    <w:qFormat/>
    <w:rsid w:val="00E1281A"/>
    <w:rPr>
      <w:sz w:val="18"/>
      <w:szCs w:val="18"/>
    </w:rPr>
  </w:style>
  <w:style w:type="paragraph" w:styleId="ac">
    <w:name w:val="footer"/>
    <w:basedOn w:val="a"/>
    <w:link w:val="Char5"/>
    <w:qFormat/>
    <w:rsid w:val="00E1281A"/>
    <w:pPr>
      <w:tabs>
        <w:tab w:val="center" w:pos="4153"/>
        <w:tab w:val="right" w:pos="8306"/>
      </w:tabs>
      <w:snapToGrid w:val="0"/>
    </w:pPr>
    <w:rPr>
      <w:sz w:val="18"/>
      <w:szCs w:val="18"/>
    </w:rPr>
  </w:style>
  <w:style w:type="paragraph" w:styleId="ad">
    <w:name w:val="header"/>
    <w:basedOn w:val="a"/>
    <w:link w:val="Char6"/>
    <w:uiPriority w:val="99"/>
    <w:qFormat/>
    <w:rsid w:val="00E1281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1281A"/>
    <w:pPr>
      <w:spacing w:line="272" w:lineRule="exact"/>
      <w:ind w:left="100"/>
    </w:pPr>
    <w:rPr>
      <w:sz w:val="21"/>
      <w:szCs w:val="21"/>
    </w:rPr>
  </w:style>
  <w:style w:type="paragraph" w:styleId="40">
    <w:name w:val="toc 4"/>
    <w:basedOn w:val="a"/>
    <w:next w:val="a"/>
    <w:uiPriority w:val="39"/>
    <w:unhideWhenUsed/>
    <w:qFormat/>
    <w:rsid w:val="00E1281A"/>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E1281A"/>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E1281A"/>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E1281A"/>
    <w:pPr>
      <w:spacing w:line="272" w:lineRule="exact"/>
      <w:ind w:left="520"/>
    </w:pPr>
    <w:rPr>
      <w:sz w:val="21"/>
      <w:szCs w:val="21"/>
    </w:rPr>
  </w:style>
  <w:style w:type="paragraph" w:styleId="9">
    <w:name w:val="toc 9"/>
    <w:basedOn w:val="a"/>
    <w:next w:val="a"/>
    <w:uiPriority w:val="39"/>
    <w:unhideWhenUsed/>
    <w:qFormat/>
    <w:rsid w:val="00E1281A"/>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E1281A"/>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1"/>
    <w:uiPriority w:val="99"/>
    <w:unhideWhenUsed/>
    <w:qFormat/>
    <w:rsid w:val="00E1281A"/>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sid w:val="00E1281A"/>
    <w:rPr>
      <w:b/>
      <w:bCs/>
    </w:rPr>
  </w:style>
  <w:style w:type="character" w:styleId="af2">
    <w:name w:val="FollowedHyperlink"/>
    <w:basedOn w:val="a0"/>
    <w:uiPriority w:val="99"/>
    <w:unhideWhenUsed/>
    <w:qFormat/>
    <w:rsid w:val="00E1281A"/>
    <w:rPr>
      <w:color w:val="333333"/>
      <w:u w:val="none"/>
    </w:rPr>
  </w:style>
  <w:style w:type="character" w:styleId="af3">
    <w:name w:val="Hyperlink"/>
    <w:basedOn w:val="a0"/>
    <w:uiPriority w:val="99"/>
    <w:unhideWhenUsed/>
    <w:qFormat/>
    <w:rsid w:val="00E1281A"/>
    <w:rPr>
      <w:color w:val="0000FF" w:themeColor="hyperlink"/>
      <w:u w:val="single"/>
    </w:rPr>
  </w:style>
  <w:style w:type="character" w:styleId="af4">
    <w:name w:val="annotation reference"/>
    <w:basedOn w:val="a0"/>
    <w:qFormat/>
    <w:rsid w:val="00E1281A"/>
    <w:rPr>
      <w:sz w:val="21"/>
      <w:szCs w:val="21"/>
    </w:rPr>
  </w:style>
  <w:style w:type="character" w:customStyle="1" w:styleId="1Char">
    <w:name w:val="标题 1 Char"/>
    <w:basedOn w:val="a0"/>
    <w:link w:val="1"/>
    <w:uiPriority w:val="99"/>
    <w:qFormat/>
    <w:rsid w:val="00E1281A"/>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E1281A"/>
    <w:tblPr>
      <w:tblCellMar>
        <w:top w:w="0" w:type="dxa"/>
        <w:left w:w="0" w:type="dxa"/>
        <w:bottom w:w="0" w:type="dxa"/>
        <w:right w:w="0" w:type="dxa"/>
      </w:tblCellMar>
    </w:tblPr>
  </w:style>
  <w:style w:type="paragraph" w:styleId="af5">
    <w:name w:val="List Paragraph"/>
    <w:basedOn w:val="a"/>
    <w:uiPriority w:val="1"/>
    <w:qFormat/>
    <w:rsid w:val="00E1281A"/>
  </w:style>
  <w:style w:type="paragraph" w:customStyle="1" w:styleId="TableParagraph">
    <w:name w:val="Table Paragraph"/>
    <w:basedOn w:val="a"/>
    <w:uiPriority w:val="1"/>
    <w:qFormat/>
    <w:rsid w:val="00E1281A"/>
  </w:style>
  <w:style w:type="character" w:customStyle="1" w:styleId="Char">
    <w:name w:val="文档结构图 Char"/>
    <w:basedOn w:val="a0"/>
    <w:link w:val="a4"/>
    <w:uiPriority w:val="99"/>
    <w:qFormat/>
    <w:rsid w:val="00E1281A"/>
    <w:rPr>
      <w:rFonts w:ascii="宋体" w:eastAsia="宋体" w:hAnsi="宋体" w:cs="宋体"/>
      <w:sz w:val="18"/>
      <w:szCs w:val="18"/>
      <w:lang w:eastAsia="en-US"/>
    </w:rPr>
  </w:style>
  <w:style w:type="character" w:customStyle="1" w:styleId="Char4">
    <w:name w:val="批注框文本 Char"/>
    <w:basedOn w:val="a0"/>
    <w:link w:val="ab"/>
    <w:qFormat/>
    <w:rsid w:val="00E1281A"/>
    <w:rPr>
      <w:rFonts w:ascii="宋体" w:eastAsia="宋体" w:hAnsi="宋体" w:cs="宋体"/>
      <w:sz w:val="18"/>
      <w:szCs w:val="18"/>
      <w:lang w:eastAsia="en-US"/>
    </w:rPr>
  </w:style>
  <w:style w:type="character" w:customStyle="1" w:styleId="Char6">
    <w:name w:val="页眉 Char"/>
    <w:basedOn w:val="a0"/>
    <w:link w:val="ad"/>
    <w:uiPriority w:val="99"/>
    <w:qFormat/>
    <w:rsid w:val="00E1281A"/>
    <w:rPr>
      <w:rFonts w:ascii="宋体" w:eastAsia="宋体" w:hAnsi="宋体" w:cs="宋体"/>
      <w:sz w:val="18"/>
      <w:szCs w:val="18"/>
      <w:lang w:eastAsia="en-US"/>
    </w:rPr>
  </w:style>
  <w:style w:type="character" w:customStyle="1" w:styleId="Char5">
    <w:name w:val="页脚 Char"/>
    <w:basedOn w:val="a0"/>
    <w:link w:val="ac"/>
    <w:qFormat/>
    <w:rsid w:val="00E1281A"/>
    <w:rPr>
      <w:rFonts w:ascii="宋体" w:eastAsia="宋体" w:hAnsi="宋体" w:cs="宋体"/>
      <w:sz w:val="18"/>
      <w:szCs w:val="18"/>
      <w:lang w:eastAsia="en-US"/>
    </w:rPr>
  </w:style>
  <w:style w:type="paragraph" w:customStyle="1" w:styleId="TOC1">
    <w:name w:val="TOC 标题1"/>
    <w:basedOn w:val="1"/>
    <w:next w:val="a"/>
    <w:uiPriority w:val="39"/>
    <w:unhideWhenUsed/>
    <w:qFormat/>
    <w:rsid w:val="00E1281A"/>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E1281A"/>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0"/>
    <w:link w:val="3"/>
    <w:qFormat/>
    <w:rsid w:val="00E1281A"/>
    <w:rPr>
      <w:rFonts w:ascii="宋体" w:eastAsia="宋体" w:hAnsi="宋体" w:cs="宋体"/>
      <w:sz w:val="28"/>
      <w:szCs w:val="28"/>
      <w:lang w:eastAsia="en-US"/>
    </w:rPr>
  </w:style>
  <w:style w:type="character" w:customStyle="1" w:styleId="2Char">
    <w:name w:val="标题 2 Char"/>
    <w:basedOn w:val="a0"/>
    <w:link w:val="2"/>
    <w:uiPriority w:val="99"/>
    <w:qFormat/>
    <w:rsid w:val="00E1281A"/>
    <w:rPr>
      <w:rFonts w:ascii="Microsoft JhengHei" w:eastAsia="Microsoft JhengHei" w:hAnsi="Microsoft JhengHei" w:cs="Microsoft JhengHei"/>
      <w:b/>
      <w:bCs/>
      <w:sz w:val="32"/>
      <w:szCs w:val="32"/>
      <w:lang w:eastAsia="en-US"/>
    </w:rPr>
  </w:style>
  <w:style w:type="character" w:customStyle="1" w:styleId="3Char0">
    <w:name w:val="正文文本 3 Char"/>
    <w:basedOn w:val="a0"/>
    <w:link w:val="30"/>
    <w:uiPriority w:val="99"/>
    <w:qFormat/>
    <w:rsid w:val="00E1281A"/>
    <w:rPr>
      <w:rFonts w:ascii="宋体" w:eastAsia="宋体" w:hAnsi="宋体" w:cs="宋体"/>
      <w:sz w:val="16"/>
      <w:szCs w:val="16"/>
      <w:lang w:eastAsia="en-US"/>
    </w:rPr>
  </w:style>
  <w:style w:type="character" w:customStyle="1" w:styleId="16">
    <w:name w:val="16"/>
    <w:basedOn w:val="a0"/>
    <w:qFormat/>
    <w:rsid w:val="00E1281A"/>
    <w:rPr>
      <w:rFonts w:ascii="Times New Roman" w:hAnsi="Times New Roman" w:cs="Times New Roman" w:hint="default"/>
      <w:b/>
      <w:bCs/>
      <w:sz w:val="32"/>
      <w:szCs w:val="32"/>
    </w:rPr>
  </w:style>
  <w:style w:type="character" w:customStyle="1" w:styleId="Char8">
    <w:name w:val="正文文本缩进 Char"/>
    <w:basedOn w:val="a0"/>
    <w:uiPriority w:val="99"/>
    <w:qFormat/>
    <w:rsid w:val="00E1281A"/>
    <w:rPr>
      <w:rFonts w:ascii="Calibri" w:eastAsia="宋体" w:hAnsi="Calibri" w:cs="Times New Roman"/>
      <w:szCs w:val="21"/>
    </w:rPr>
  </w:style>
  <w:style w:type="character" w:customStyle="1" w:styleId="15">
    <w:name w:val="15"/>
    <w:basedOn w:val="a0"/>
    <w:qFormat/>
    <w:rsid w:val="00E1281A"/>
    <w:rPr>
      <w:rFonts w:ascii="Times New Roman" w:hAnsi="Times New Roman" w:cs="Times New Roman" w:hint="default"/>
      <w:b/>
      <w:bCs/>
      <w:kern w:val="44"/>
      <w:sz w:val="44"/>
      <w:szCs w:val="44"/>
    </w:rPr>
  </w:style>
  <w:style w:type="character" w:customStyle="1" w:styleId="Char2">
    <w:name w:val="纯文本 Char"/>
    <w:basedOn w:val="a0"/>
    <w:link w:val="a9"/>
    <w:qFormat/>
    <w:rsid w:val="00E1281A"/>
    <w:rPr>
      <w:rFonts w:ascii="宋体" w:eastAsia="宋体" w:hAnsi="Courier New" w:cs="Times New Roman"/>
      <w:sz w:val="21"/>
    </w:rPr>
  </w:style>
  <w:style w:type="character" w:customStyle="1" w:styleId="Char10">
    <w:name w:val="正文文本缩进 Char1"/>
    <w:basedOn w:val="a0"/>
    <w:link w:val="a8"/>
    <w:qFormat/>
    <w:rsid w:val="00E1281A"/>
    <w:rPr>
      <w:rFonts w:ascii="宋体" w:eastAsia="宋体" w:hAnsi="宋体" w:cs="宋体"/>
      <w:sz w:val="22"/>
      <w:szCs w:val="22"/>
      <w:lang w:eastAsia="en-US"/>
    </w:rPr>
  </w:style>
  <w:style w:type="character" w:customStyle="1" w:styleId="Char0">
    <w:name w:val="批注文字 Char"/>
    <w:basedOn w:val="a0"/>
    <w:link w:val="a6"/>
    <w:uiPriority w:val="99"/>
    <w:qFormat/>
    <w:rsid w:val="00E1281A"/>
    <w:rPr>
      <w:rFonts w:ascii="Times New Roman" w:eastAsia="宋体" w:hAnsi="Times New Roman" w:cs="Times New Roman"/>
      <w:sz w:val="21"/>
      <w:szCs w:val="21"/>
    </w:rPr>
  </w:style>
  <w:style w:type="character" w:customStyle="1" w:styleId="Char7">
    <w:name w:val="脚注文本 Char"/>
    <w:basedOn w:val="a0"/>
    <w:link w:val="ae"/>
    <w:qFormat/>
    <w:rsid w:val="00E1281A"/>
    <w:rPr>
      <w:rFonts w:ascii="Times New Roman" w:eastAsia="宋体" w:hAnsi="Times New Roman" w:cs="Times New Roman"/>
      <w:sz w:val="18"/>
    </w:rPr>
  </w:style>
  <w:style w:type="paragraph" w:customStyle="1" w:styleId="11">
    <w:name w:val="索引 11"/>
    <w:basedOn w:val="a"/>
    <w:next w:val="a"/>
    <w:qFormat/>
    <w:rsid w:val="00E1281A"/>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E1281A"/>
    <w:pPr>
      <w:widowControl/>
    </w:pPr>
    <w:rPr>
      <w:rFonts w:hAnsi="Courier New" w:cs="Times New Roman"/>
      <w:sz w:val="21"/>
      <w:lang w:eastAsia="zh-CN"/>
    </w:rPr>
  </w:style>
  <w:style w:type="paragraph" w:customStyle="1" w:styleId="13">
    <w:name w:val="正文缩进1"/>
    <w:basedOn w:val="a"/>
    <w:qFormat/>
    <w:rsid w:val="00E1281A"/>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E1281A"/>
    <w:pPr>
      <w:widowControl/>
    </w:pPr>
    <w:rPr>
      <w:rFonts w:ascii="Times New Roman" w:hAnsi="Times New Roman" w:cs="Times New Roman"/>
      <w:sz w:val="21"/>
      <w:szCs w:val="21"/>
      <w:lang w:eastAsia="zh-CN"/>
    </w:rPr>
  </w:style>
  <w:style w:type="character" w:customStyle="1" w:styleId="Char20">
    <w:name w:val="批注文字 Char2"/>
    <w:qFormat/>
    <w:rsid w:val="00E1281A"/>
    <w:rPr>
      <w:kern w:val="2"/>
      <w:sz w:val="21"/>
      <w:szCs w:val="24"/>
    </w:rPr>
  </w:style>
  <w:style w:type="character" w:customStyle="1" w:styleId="Char11">
    <w:name w:val="纯文本 Char1"/>
    <w:qFormat/>
    <w:locked/>
    <w:rsid w:val="00E1281A"/>
    <w:rPr>
      <w:rFonts w:ascii="宋体" w:hAnsi="Courier New"/>
      <w:kern w:val="2"/>
      <w:sz w:val="21"/>
    </w:rPr>
  </w:style>
  <w:style w:type="character" w:customStyle="1" w:styleId="Char3">
    <w:name w:val="日期 Char"/>
    <w:basedOn w:val="a0"/>
    <w:link w:val="aa"/>
    <w:qFormat/>
    <w:rsid w:val="00E1281A"/>
    <w:rPr>
      <w:rFonts w:ascii="宋体" w:eastAsia="宋体" w:hAnsi="宋体" w:cs="宋体"/>
      <w:sz w:val="22"/>
      <w:szCs w:val="22"/>
      <w:lang w:eastAsia="en-US"/>
    </w:rPr>
  </w:style>
  <w:style w:type="character" w:customStyle="1" w:styleId="Char1">
    <w:name w:val="正文文本 Char"/>
    <w:basedOn w:val="a0"/>
    <w:link w:val="a7"/>
    <w:qFormat/>
    <w:rsid w:val="00E1281A"/>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mailto:ynjsyb@163.com&#65292;&#19981;&#31526;&#21512;&#26684;&#24335;&#35201;&#27714;&#12289;&#36807;&#26102;&#25552;&#2013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2230</Words>
  <Characters>12714</Characters>
  <Application>Microsoft Office Word</Application>
  <DocSecurity>0</DocSecurity>
  <Lines>105</Lines>
  <Paragraphs>29</Paragraphs>
  <ScaleCrop>false</ScaleCrop>
  <Company>Microsoft</Company>
  <LinksUpToDate>false</LinksUpToDate>
  <CharactersWithSpaces>14915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80</cp:revision>
  <dcterms:created xsi:type="dcterms:W3CDTF">2024-06-26T01:37:00Z</dcterms:created>
  <dcterms:modified xsi:type="dcterms:W3CDTF">2025-05-27T07:12:00Z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2052-12.1.0.21171</vt:lpwstr>
  </property>
  <property fmtid="{D5CDD505-2E9C-101B-9397-08002B2CF9AE}" pid="6" name="ICV">
    <vt:lpwstr>CCDA166A7CCF48AFA9077EFB82EC2B63_13</vt:lpwstr>
  </property>
  <property fmtid="{D5CDD505-2E9C-101B-9397-08002B2CF9AE}" pid="7" name="KSOTemplateDocerSaveRecord">
    <vt:lpwstr>eyJoZGlkIjoiZDNhZDAyNjFkMTI4YTA1MDU0OTFiZTk3Y2RmMjM1ZDQiLCJ1c2VySWQiOiI1MTUzODEzNTMifQ==</vt:lpwstr>
  </property>
</Properties>
</file>